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7285D0E2">
            <wp:simplePos x="0" y="0"/>
            <wp:positionH relativeFrom="column">
              <wp:posOffset>80010</wp:posOffset>
            </wp:positionH>
            <wp:positionV relativeFrom="paragraph">
              <wp:posOffset>49398</wp:posOffset>
            </wp:positionV>
            <wp:extent cx="2152094" cy="512112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94" cy="51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26267EC" w14:textId="64FF530A" w:rsidR="00FB0011" w:rsidRDefault="00390AB3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4C80BA27" w14:textId="726B80FE" w:rsidR="00FB0011" w:rsidRPr="00FB0011" w:rsidRDefault="00FB0011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 2026</w:t>
      </w:r>
    </w:p>
    <w:p w14:paraId="7A8F4732" w14:textId="73C9DE4F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07AD46D5" w:rsid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</w:rPr>
      </w:pPr>
      <w:r w:rsidRPr="6EC1C27D">
        <w:rPr>
          <w:color w:val="000000" w:themeColor="text1"/>
        </w:rPr>
        <w:t>Instructor Name:</w:t>
      </w:r>
      <w:r>
        <w:rPr>
          <w:color w:val="000000" w:themeColor="text1"/>
          <w:szCs w:val="24"/>
        </w:rPr>
        <w:tab/>
      </w:r>
      <w:r w:rsidR="00A43F68">
        <w:rPr>
          <w:color w:val="000000" w:themeColor="text1"/>
          <w:szCs w:val="24"/>
        </w:rPr>
        <w:t>Brandi Martinez</w:t>
      </w:r>
    </w:p>
    <w:p w14:paraId="77C2C5F7" w14:textId="06121B4E" w:rsidR="00157848" w:rsidRPr="00CF177D" w:rsidRDefault="00CF177D" w:rsidP="2D31A8F6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6EC1C27D">
        <w:rPr>
          <w:color w:val="000000" w:themeColor="text1"/>
        </w:rPr>
        <w:t>Office Number:</w:t>
      </w:r>
      <w:r>
        <w:tab/>
      </w:r>
      <w:r w:rsidR="2275DE26" w:rsidRPr="22A06339">
        <w:rPr>
          <w:color w:val="000000" w:themeColor="text1"/>
        </w:rPr>
        <w:t>G243</w:t>
      </w:r>
      <w:r>
        <w:tab/>
      </w:r>
    </w:p>
    <w:p w14:paraId="063179E3" w14:textId="771A0246" w:rsidR="00157848" w:rsidRP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b w:val="0"/>
          <w:sz w:val="20"/>
        </w:rPr>
      </w:pPr>
      <w:r w:rsidRPr="6EC1C27D">
        <w:rPr>
          <w:color w:val="000000" w:themeColor="text1"/>
        </w:rPr>
        <w:t>E-mail Address:</w:t>
      </w:r>
      <w:r>
        <w:tab/>
      </w:r>
      <w:r w:rsidR="006B7215">
        <w:t>bmartinez@mecc.edu</w:t>
      </w:r>
      <w:r w:rsidR="00157848">
        <w:tab/>
      </w:r>
      <w:r>
        <w:tab/>
      </w:r>
    </w:p>
    <w:p w14:paraId="331DB555" w14:textId="0CD40A33" w:rsidR="00157848" w:rsidRPr="00E95E5C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6EC1C27D">
        <w:rPr>
          <w:color w:val="000000" w:themeColor="text1"/>
        </w:rPr>
        <w:t>Telephone:</w:t>
      </w:r>
      <w:r>
        <w:tab/>
      </w:r>
      <w:r w:rsidR="51FF1490" w:rsidRPr="22A06339">
        <w:rPr>
          <w:color w:val="000000" w:themeColor="text1"/>
        </w:rPr>
        <w:t>276-523-9043</w:t>
      </w:r>
      <w:r w:rsidR="00157848"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0869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95"/>
        <w:gridCol w:w="1798"/>
        <w:gridCol w:w="2076"/>
        <w:gridCol w:w="3621"/>
        <w:gridCol w:w="1579"/>
      </w:tblGrid>
      <w:tr w:rsidR="00594519" w:rsidRPr="00C473A4" w14:paraId="0785B135" w14:textId="3A1FA601" w:rsidTr="2D31A8F6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594519" w:rsidRPr="00BC2A50" w:rsidRDefault="00594519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</w:tr>
      <w:tr w:rsidR="00594519" w:rsidRPr="00C473A4" w14:paraId="4DC2E8EA" w14:textId="33695E47" w:rsidTr="2D31A8F6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0B18EA2" w14:textId="0706FB2D" w:rsidR="00594519" w:rsidRPr="00BC2A50" w:rsidRDefault="00594519" w:rsidP="6EC1C27D">
            <w:pPr>
              <w:spacing w:line="259" w:lineRule="auto"/>
              <w:jc w:val="center"/>
              <w:rPr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6DBC5CD7" w14:textId="12BA6DB4" w:rsidR="00594519" w:rsidRPr="00BC2A50" w:rsidRDefault="1A0FBADB" w:rsidP="22A06339">
            <w:pPr>
              <w:spacing w:line="259" w:lineRule="auto"/>
              <w:jc w:val="center"/>
              <w:rPr>
                <w:sz w:val="20"/>
              </w:rPr>
            </w:pPr>
            <w:r w:rsidRPr="22A06339">
              <w:rPr>
                <w:sz w:val="20"/>
              </w:rPr>
              <w:t>Office Hours</w:t>
            </w:r>
          </w:p>
          <w:p w14:paraId="26B99B6B" w14:textId="2C4B2DB7" w:rsidR="00594519" w:rsidRPr="00BC2A50" w:rsidRDefault="1A0FBADB" w:rsidP="6EC1C27D">
            <w:pPr>
              <w:spacing w:line="259" w:lineRule="auto"/>
              <w:jc w:val="center"/>
              <w:rPr>
                <w:sz w:val="20"/>
              </w:rPr>
            </w:pPr>
            <w:r w:rsidRPr="22A06339">
              <w:rPr>
                <w:sz w:val="20"/>
              </w:rPr>
              <w:t>8:30-9:30 a.m.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398C250C" w14:textId="5EB8150F" w:rsidR="00594519" w:rsidRPr="00BC2A50" w:rsidRDefault="00594519" w:rsidP="6EC1C27D">
            <w:pPr>
              <w:spacing w:line="259" w:lineRule="auto"/>
              <w:jc w:val="center"/>
              <w:rPr>
                <w:noProof/>
                <w:sz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2ADE6E43" w14:textId="35F996A7" w:rsidR="00594519" w:rsidRPr="00BC2A50" w:rsidRDefault="222D7013" w:rsidP="22A06339">
            <w:pPr>
              <w:spacing w:line="259" w:lineRule="auto"/>
              <w:jc w:val="center"/>
              <w:rPr>
                <w:noProof/>
                <w:sz w:val="20"/>
              </w:rPr>
            </w:pPr>
            <w:r w:rsidRPr="22A06339">
              <w:rPr>
                <w:noProof/>
                <w:sz w:val="20"/>
              </w:rPr>
              <w:t>Virtual Office Hours</w:t>
            </w:r>
          </w:p>
          <w:p w14:paraId="2CB50F95" w14:textId="2DD754C0" w:rsidR="00594519" w:rsidRPr="00BC2A50" w:rsidRDefault="222D7013" w:rsidP="22A06339">
            <w:pPr>
              <w:spacing w:line="259" w:lineRule="auto"/>
              <w:jc w:val="center"/>
              <w:rPr>
                <w:noProof/>
                <w:sz w:val="20"/>
              </w:rPr>
            </w:pPr>
            <w:r w:rsidRPr="22A06339">
              <w:rPr>
                <w:noProof/>
                <w:sz w:val="20"/>
              </w:rPr>
              <w:t>8:30 a.m. - 12:30 p.m.</w:t>
            </w:r>
          </w:p>
          <w:p w14:paraId="50761AA5" w14:textId="36E1C060" w:rsidR="00594519" w:rsidRPr="00BC2A50" w:rsidRDefault="222D7013" w:rsidP="6EC1C27D">
            <w:pPr>
              <w:spacing w:line="259" w:lineRule="auto"/>
              <w:jc w:val="center"/>
              <w:rPr>
                <w:noProof/>
                <w:sz w:val="20"/>
              </w:rPr>
            </w:pPr>
            <w:r w:rsidRPr="22A06339">
              <w:rPr>
                <w:noProof/>
                <w:sz w:val="20"/>
              </w:rPr>
              <w:t>(https://vccs.zoom.us/my/mecc.bmartinez)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90B40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B14B939" w14:textId="35517E15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619E40E" w14:textId="533C5F8A" w:rsidR="00594519" w:rsidRPr="00BC2A50" w:rsidRDefault="694312CA" w:rsidP="00BC2A50">
            <w:pPr>
              <w:jc w:val="center"/>
            </w:pPr>
            <w:r>
              <w:t>Office Hours</w:t>
            </w:r>
            <w:r w:rsidR="00594519">
              <w:br/>
            </w:r>
            <w:r w:rsidR="3326ADD4">
              <w:t xml:space="preserve">9-11 </w:t>
            </w:r>
            <w:r w:rsidR="2AEF60DF">
              <w:t>a.m</w:t>
            </w:r>
            <w:r w:rsidR="3326ADD4">
              <w:t>.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C629131" w14:textId="77777777" w:rsidR="00594519" w:rsidRDefault="00A43F68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9:40-10:55 a.m.</w:t>
            </w:r>
          </w:p>
          <w:p w14:paraId="4099158A" w14:textId="77777777" w:rsidR="00A43F68" w:rsidRDefault="00A43F68" w:rsidP="00BC2A50">
            <w:pPr>
              <w:jc w:val="center"/>
            </w:pPr>
            <w:r>
              <w:t>ENG 246-F1</w:t>
            </w:r>
          </w:p>
          <w:p w14:paraId="4A4EAE33" w14:textId="114FFA35" w:rsidR="00A43F68" w:rsidRPr="00BC2A50" w:rsidRDefault="00A43F68" w:rsidP="00BC2A50">
            <w:pPr>
              <w:jc w:val="center"/>
            </w:pPr>
            <w:r>
              <w:t>G101/ZOOM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7DAE7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2D6EDC6" w14:textId="77777777" w:rsidR="006B7215" w:rsidRPr="00BC2A50" w:rsidRDefault="006B7215" w:rsidP="006B7215">
            <w:pPr>
              <w:spacing w:line="259" w:lineRule="auto"/>
              <w:jc w:val="center"/>
              <w:rPr>
                <w:noProof/>
                <w:sz w:val="20"/>
              </w:rPr>
            </w:pPr>
            <w:r w:rsidRPr="22A06339">
              <w:rPr>
                <w:noProof/>
                <w:sz w:val="20"/>
              </w:rPr>
              <w:t>Virtual Office Hours</w:t>
            </w:r>
          </w:p>
          <w:p w14:paraId="5A6C8B49" w14:textId="77777777" w:rsidR="006B7215" w:rsidRPr="00BC2A50" w:rsidRDefault="006B7215" w:rsidP="006B7215">
            <w:pPr>
              <w:spacing w:line="259" w:lineRule="auto"/>
              <w:jc w:val="center"/>
              <w:rPr>
                <w:noProof/>
                <w:sz w:val="20"/>
              </w:rPr>
            </w:pPr>
            <w:r w:rsidRPr="22A06339">
              <w:rPr>
                <w:noProof/>
                <w:sz w:val="20"/>
              </w:rPr>
              <w:t>8:30 a.m. - 12:30 p.m.</w:t>
            </w:r>
          </w:p>
          <w:p w14:paraId="3B9A360A" w14:textId="11285EDE" w:rsidR="00594519" w:rsidRPr="00BC2A50" w:rsidRDefault="006B7215" w:rsidP="006B7215">
            <w:pPr>
              <w:jc w:val="center"/>
            </w:pPr>
            <w:r w:rsidRPr="22A06339">
              <w:rPr>
                <w:noProof/>
                <w:sz w:val="20"/>
              </w:rPr>
              <w:t>(https://vccs.zoom.us/my/mecc.bmartinez)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17E35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4918B52A" w14:textId="56DBF482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0C52A" w14:textId="77777777" w:rsidR="00A43F68" w:rsidRPr="00A43F68" w:rsidRDefault="00A43F68" w:rsidP="00A43F68">
            <w:pPr>
              <w:jc w:val="center"/>
              <w:rPr>
                <w:sz w:val="18"/>
                <w:szCs w:val="18"/>
              </w:rPr>
            </w:pPr>
            <w:r w:rsidRPr="00A43F68">
              <w:rPr>
                <w:sz w:val="18"/>
                <w:szCs w:val="18"/>
              </w:rPr>
              <w:t>11:05 a.m. – 12:20 p.m.</w:t>
            </w:r>
          </w:p>
          <w:p w14:paraId="10A8A158" w14:textId="28C489ED" w:rsidR="00A43F68" w:rsidRDefault="00A43F68" w:rsidP="00A43F68">
            <w:pPr>
              <w:jc w:val="center"/>
            </w:pPr>
            <w:r>
              <w:t>ENG 112-F2</w:t>
            </w:r>
          </w:p>
          <w:p w14:paraId="06515955" w14:textId="30427294" w:rsidR="00594519" w:rsidRPr="00BC2A50" w:rsidRDefault="00A43F68" w:rsidP="00A43F68">
            <w:pPr>
              <w:jc w:val="center"/>
            </w:pPr>
            <w:r>
              <w:t>G101/ZOOM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1568866" w14:textId="77777777" w:rsidR="00594519" w:rsidRPr="00A43F68" w:rsidRDefault="00A43F68" w:rsidP="00BC2A50">
            <w:pPr>
              <w:jc w:val="center"/>
              <w:rPr>
                <w:sz w:val="18"/>
                <w:szCs w:val="18"/>
              </w:rPr>
            </w:pPr>
            <w:r w:rsidRPr="00A43F68">
              <w:rPr>
                <w:sz w:val="18"/>
                <w:szCs w:val="18"/>
              </w:rPr>
              <w:t>11:05 a.m. – 12:20 p.m.</w:t>
            </w:r>
          </w:p>
          <w:p w14:paraId="5386C584" w14:textId="77777777" w:rsidR="00A43F68" w:rsidRDefault="00A43F68" w:rsidP="00BC2A50">
            <w:pPr>
              <w:jc w:val="center"/>
            </w:pPr>
            <w:r>
              <w:t>ENG 112-F1</w:t>
            </w:r>
          </w:p>
          <w:p w14:paraId="79DCD0AA" w14:textId="5CE9744C" w:rsidR="00A43F68" w:rsidRPr="00BC2A50" w:rsidRDefault="00A43F68" w:rsidP="00BC2A50">
            <w:pPr>
              <w:jc w:val="center"/>
            </w:pPr>
            <w:r>
              <w:t>G101/ZOOM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73E1234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34D25E4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B35CD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3CBCDB9" w14:textId="66EEF411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D7FC59D" w14:textId="77777777" w:rsidR="00594519" w:rsidRPr="00BC2A50" w:rsidRDefault="76B3095E" w:rsidP="22A06339">
            <w:pPr>
              <w:jc w:val="center"/>
              <w:rPr>
                <w:sz w:val="20"/>
              </w:rPr>
            </w:pPr>
            <w:r w:rsidRPr="22A06339">
              <w:rPr>
                <w:sz w:val="20"/>
              </w:rPr>
              <w:t>Office Hours</w:t>
            </w:r>
          </w:p>
          <w:p w14:paraId="77F702D1" w14:textId="115A015E" w:rsidR="00594519" w:rsidRPr="00BC2A50" w:rsidRDefault="76B3095E" w:rsidP="00BC2A50">
            <w:pPr>
              <w:jc w:val="center"/>
              <w:rPr>
                <w:sz w:val="20"/>
              </w:rPr>
            </w:pPr>
            <w:r w:rsidRPr="22A06339">
              <w:rPr>
                <w:sz w:val="20"/>
              </w:rPr>
              <w:t>12:30-2:50 p.m.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A3403E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885EDF7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506CFA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5A33D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553E462D" w14:textId="02F7F132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D1E24B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9C5030B" w14:textId="77777777" w:rsidR="00594519" w:rsidRDefault="00A43F68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12:50-2:05 p.m.</w:t>
            </w:r>
          </w:p>
          <w:p w14:paraId="54583571" w14:textId="77777777" w:rsidR="00A43F68" w:rsidRDefault="00A43F68" w:rsidP="00BC2A50">
            <w:pPr>
              <w:jc w:val="center"/>
            </w:pPr>
            <w:r>
              <w:t>HUM 218-F1</w:t>
            </w:r>
          </w:p>
          <w:p w14:paraId="59E3252C" w14:textId="4FAF5472" w:rsidR="00A43F68" w:rsidRPr="00BC2A50" w:rsidRDefault="00A43F68" w:rsidP="00BC2A50">
            <w:pPr>
              <w:jc w:val="center"/>
            </w:pPr>
            <w:r>
              <w:t>G149/ZOOM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A15DF39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C16B022" w14:textId="77777777" w:rsidR="00A65A62" w:rsidRDefault="00A65A62" w:rsidP="00A65A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12:50-2:05 p.m.</w:t>
            </w:r>
          </w:p>
          <w:p w14:paraId="5D6FAFD7" w14:textId="77777777" w:rsidR="00A65A62" w:rsidRDefault="00A65A62" w:rsidP="00A65A62">
            <w:pPr>
              <w:jc w:val="center"/>
            </w:pPr>
            <w:r>
              <w:t>HUM 218-F1</w:t>
            </w:r>
          </w:p>
          <w:p w14:paraId="34219088" w14:textId="20B9A80A" w:rsidR="00594519" w:rsidRPr="00BC2A50" w:rsidRDefault="00A65A62" w:rsidP="00A65A62">
            <w:pPr>
              <w:jc w:val="center"/>
            </w:pPr>
            <w:r>
              <w:t>G149/ZOOM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290F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A43F68" w:rsidRPr="00C473A4" w14:paraId="2E9C2CF8" w14:textId="77777777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4BECDA5" w14:textId="77777777" w:rsidR="00A43F68" w:rsidRPr="00BC2A50" w:rsidRDefault="00A43F68" w:rsidP="00BC2A50">
            <w:pPr>
              <w:jc w:val="center"/>
              <w:rPr>
                <w:sz w:val="20"/>
              </w:rPr>
            </w:pP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BB17E96" w14:textId="5FBE34CB" w:rsidR="00A43F68" w:rsidRPr="00BC2A50" w:rsidRDefault="45D705E6" w:rsidP="22A06339">
            <w:pPr>
              <w:jc w:val="center"/>
              <w:rPr>
                <w:sz w:val="20"/>
              </w:rPr>
            </w:pPr>
            <w:r w:rsidRPr="22A06339">
              <w:rPr>
                <w:sz w:val="20"/>
              </w:rPr>
              <w:t>Office Hours</w:t>
            </w:r>
          </w:p>
          <w:p w14:paraId="76E3F746" w14:textId="0C041B33" w:rsidR="00A43F68" w:rsidRPr="00BC2A50" w:rsidRDefault="45D705E6" w:rsidP="00BC2A50">
            <w:pPr>
              <w:jc w:val="center"/>
              <w:rPr>
                <w:sz w:val="20"/>
              </w:rPr>
            </w:pPr>
            <w:r w:rsidRPr="22A06339">
              <w:rPr>
                <w:sz w:val="20"/>
              </w:rPr>
              <w:t>2:10-2:50 p.m.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2922B72" w14:textId="77777777" w:rsidR="00A43F68" w:rsidRPr="00BC2A50" w:rsidRDefault="00A43F68" w:rsidP="00BC2A50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C99875C" w14:textId="77777777" w:rsidR="00A43F68" w:rsidRPr="00BC2A50" w:rsidRDefault="00A43F68" w:rsidP="00BC2A50">
            <w:pPr>
              <w:jc w:val="center"/>
              <w:rPr>
                <w:sz w:val="20"/>
              </w:rPr>
            </w:pP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EAB130" w14:textId="77777777" w:rsidR="00A43F68" w:rsidRPr="00BC2A50" w:rsidRDefault="00A43F68" w:rsidP="00BC2A50">
            <w:pPr>
              <w:jc w:val="center"/>
              <w:rPr>
                <w:sz w:val="20"/>
              </w:rPr>
            </w:pPr>
          </w:p>
        </w:tc>
      </w:tr>
    </w:tbl>
    <w:p w14:paraId="1B609F82" w14:textId="77777777" w:rsidR="00C473A4" w:rsidRDefault="00C473A4" w:rsidP="00B34609"/>
    <w:p w14:paraId="64D407A8" w14:textId="6A4A2321" w:rsidR="00E96788" w:rsidRDefault="00E96788" w:rsidP="00B34609">
      <w:r w:rsidRPr="00C61AE8">
        <w:rPr>
          <w:b/>
        </w:rPr>
        <w:t>Notes:</w:t>
      </w:r>
      <w:r>
        <w:tab/>
      </w:r>
      <w:r w:rsidR="00A43F68">
        <w:rPr>
          <w:sz w:val="20"/>
        </w:rPr>
        <w:t>Web Classes: ENG 246-</w:t>
      </w:r>
      <w:r w:rsidR="0001041A">
        <w:rPr>
          <w:sz w:val="20"/>
        </w:rPr>
        <w:t>WD1; ENG 112-W81; SDV 101-W1</w:t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A8F0" w14:textId="77777777" w:rsidR="00801AFF" w:rsidRDefault="00801AFF" w:rsidP="00AE1BFE">
      <w:r>
        <w:separator/>
      </w:r>
    </w:p>
  </w:endnote>
  <w:endnote w:type="continuationSeparator" w:id="0">
    <w:p w14:paraId="203054BB" w14:textId="77777777" w:rsidR="00801AFF" w:rsidRDefault="00801AFF" w:rsidP="00AE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62F3" w14:textId="77777777" w:rsidR="00801AFF" w:rsidRDefault="00801AFF" w:rsidP="00AE1BFE">
      <w:r>
        <w:separator/>
      </w:r>
    </w:p>
  </w:footnote>
  <w:footnote w:type="continuationSeparator" w:id="0">
    <w:p w14:paraId="34F403E8" w14:textId="77777777" w:rsidR="00801AFF" w:rsidRDefault="00801AFF" w:rsidP="00AE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1041A"/>
    <w:rsid w:val="00062DA9"/>
    <w:rsid w:val="0006687B"/>
    <w:rsid w:val="00074B16"/>
    <w:rsid w:val="000C6D7A"/>
    <w:rsid w:val="000D40B1"/>
    <w:rsid w:val="000E503F"/>
    <w:rsid w:val="000F2F3B"/>
    <w:rsid w:val="00157848"/>
    <w:rsid w:val="001855A4"/>
    <w:rsid w:val="001A16BD"/>
    <w:rsid w:val="001A4FE9"/>
    <w:rsid w:val="001D0F7A"/>
    <w:rsid w:val="00210A7F"/>
    <w:rsid w:val="00216FB0"/>
    <w:rsid w:val="00223B79"/>
    <w:rsid w:val="00287429"/>
    <w:rsid w:val="002A7C03"/>
    <w:rsid w:val="002A7EB4"/>
    <w:rsid w:val="002B17C1"/>
    <w:rsid w:val="002D0DC8"/>
    <w:rsid w:val="00363542"/>
    <w:rsid w:val="003850F5"/>
    <w:rsid w:val="0038580D"/>
    <w:rsid w:val="00390AB3"/>
    <w:rsid w:val="003B1F77"/>
    <w:rsid w:val="004639C0"/>
    <w:rsid w:val="004836DE"/>
    <w:rsid w:val="004873DE"/>
    <w:rsid w:val="004C735F"/>
    <w:rsid w:val="004D3F29"/>
    <w:rsid w:val="004F2677"/>
    <w:rsid w:val="0051244F"/>
    <w:rsid w:val="005552C7"/>
    <w:rsid w:val="00557182"/>
    <w:rsid w:val="00594519"/>
    <w:rsid w:val="005B012E"/>
    <w:rsid w:val="005C04C2"/>
    <w:rsid w:val="005C3ECE"/>
    <w:rsid w:val="005F2C86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B7215"/>
    <w:rsid w:val="006C4790"/>
    <w:rsid w:val="006F1D9F"/>
    <w:rsid w:val="00712409"/>
    <w:rsid w:val="00715345"/>
    <w:rsid w:val="0072558F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01AFF"/>
    <w:rsid w:val="008725A1"/>
    <w:rsid w:val="008737AE"/>
    <w:rsid w:val="008F2710"/>
    <w:rsid w:val="00920805"/>
    <w:rsid w:val="009328DA"/>
    <w:rsid w:val="00952F53"/>
    <w:rsid w:val="00962F91"/>
    <w:rsid w:val="00963C50"/>
    <w:rsid w:val="009C79D5"/>
    <w:rsid w:val="00A20065"/>
    <w:rsid w:val="00A37765"/>
    <w:rsid w:val="00A43F68"/>
    <w:rsid w:val="00A65A62"/>
    <w:rsid w:val="00AA169C"/>
    <w:rsid w:val="00AD24DA"/>
    <w:rsid w:val="00AE11D4"/>
    <w:rsid w:val="00AE1BFE"/>
    <w:rsid w:val="00AE4B12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A2C41"/>
    <w:rsid w:val="00BB11E4"/>
    <w:rsid w:val="00BC2A50"/>
    <w:rsid w:val="00BF4471"/>
    <w:rsid w:val="00C473A4"/>
    <w:rsid w:val="00C61AE8"/>
    <w:rsid w:val="00CF177D"/>
    <w:rsid w:val="00D22B74"/>
    <w:rsid w:val="00D231A3"/>
    <w:rsid w:val="00E12C82"/>
    <w:rsid w:val="00E21FB0"/>
    <w:rsid w:val="00E35785"/>
    <w:rsid w:val="00E50C65"/>
    <w:rsid w:val="00E554A0"/>
    <w:rsid w:val="00E666FE"/>
    <w:rsid w:val="00E7051F"/>
    <w:rsid w:val="00E863BF"/>
    <w:rsid w:val="00E95E5C"/>
    <w:rsid w:val="00E96788"/>
    <w:rsid w:val="00EC30E1"/>
    <w:rsid w:val="00EC7145"/>
    <w:rsid w:val="00ED3223"/>
    <w:rsid w:val="00ED4D25"/>
    <w:rsid w:val="00F05150"/>
    <w:rsid w:val="00F13C7A"/>
    <w:rsid w:val="00F2509E"/>
    <w:rsid w:val="00F310C8"/>
    <w:rsid w:val="00FB0011"/>
    <w:rsid w:val="145F881F"/>
    <w:rsid w:val="1A0FBADB"/>
    <w:rsid w:val="222D7013"/>
    <w:rsid w:val="2275DE26"/>
    <w:rsid w:val="22A06339"/>
    <w:rsid w:val="23C80606"/>
    <w:rsid w:val="2686EC1B"/>
    <w:rsid w:val="2AEF60DF"/>
    <w:rsid w:val="2D31A8F6"/>
    <w:rsid w:val="3326ADD4"/>
    <w:rsid w:val="3F72FE41"/>
    <w:rsid w:val="45D705E6"/>
    <w:rsid w:val="495B35FF"/>
    <w:rsid w:val="51FF1490"/>
    <w:rsid w:val="53DF9194"/>
    <w:rsid w:val="6777E615"/>
    <w:rsid w:val="694312CA"/>
    <w:rsid w:val="6B55E47F"/>
    <w:rsid w:val="6E8E4F02"/>
    <w:rsid w:val="6EC1C27D"/>
    <w:rsid w:val="723AD2C7"/>
    <w:rsid w:val="76B3095E"/>
    <w:rsid w:val="79D4E8DB"/>
    <w:rsid w:val="7AD22480"/>
    <w:rsid w:val="7F75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703bb060368604209f75b3ba6d77739e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e920071a05067e350b16d3a894715ebe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b946bcd-27ad-47ab-94dc-6aaab215abbd" xsi:nil="true"/>
    <lcf76f155ced4ddcb4097134ff3c332f xmlns="cb946bcd-27ad-47ab-94dc-6aaab215abbd">
      <Terms xmlns="http://schemas.microsoft.com/office/infopath/2007/PartnerControls"/>
    </lcf76f155ced4ddcb4097134ff3c332f>
    <TaxCatchAll xmlns="3388bbbc-646f-48a2-aed1-d815ecebc86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A5374-88F4-4E24-AB51-66308963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661911-A2AD-4623-8F70-BAEFFBFC94C0}">
  <ds:schemaRefs>
    <ds:schemaRef ds:uri="cb946bcd-27ad-47ab-94dc-6aaab215abbd"/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3388bbbc-646f-48a2-aed1-d815ecebc86b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88DB13E-150E-4895-9BCD-FD9DA1F456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717</Characters>
  <Application>Microsoft Office Word</Application>
  <DocSecurity>0</DocSecurity>
  <Lines>70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Work and Office Hour Schedule</vt:lpstr>
    </vt:vector>
  </TitlesOfParts>
  <Company>MECC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Dana DeFoor</cp:lastModifiedBy>
  <cp:revision>8</cp:revision>
  <cp:lastPrinted>2026-01-08T18:46:00Z</cp:lastPrinted>
  <dcterms:created xsi:type="dcterms:W3CDTF">2026-01-05T16:21:00Z</dcterms:created>
  <dcterms:modified xsi:type="dcterms:W3CDTF">2026-01-08T18:47:00Z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