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37E2F59D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AE6"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4135C4E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876CD4">
        <w:rPr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0306743E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B17F5B">
        <w:rPr>
          <w:b w:val="0"/>
          <w:szCs w:val="24"/>
        </w:rPr>
        <w:t>Steve Jones</w:t>
      </w:r>
    </w:p>
    <w:p w14:paraId="77C2C5F7" w14:textId="3F32BDEB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="00B17F5B">
        <w:rPr>
          <w:b w:val="0"/>
          <w:szCs w:val="24"/>
        </w:rPr>
        <w:t>DC218</w:t>
      </w:r>
      <w:r w:rsidR="00157848" w:rsidRPr="00E95E5C">
        <w:rPr>
          <w:color w:val="000000" w:themeColor="text1"/>
          <w:szCs w:val="24"/>
        </w:rPr>
        <w:tab/>
      </w:r>
    </w:p>
    <w:p w14:paraId="063179E3" w14:textId="293F05F7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="00B17F5B">
        <w:rPr>
          <w:b w:val="0"/>
          <w:szCs w:val="24"/>
        </w:rPr>
        <w:t>snjones@mecc.edu</w:t>
      </w:r>
      <w:r w:rsidR="00157848" w:rsidRPr="00E95E5C">
        <w:rPr>
          <w:color w:val="000000" w:themeColor="text1"/>
          <w:szCs w:val="24"/>
        </w:rPr>
        <w:tab/>
      </w:r>
    </w:p>
    <w:p w14:paraId="331DB555" w14:textId="5BF44B42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B17F5B">
        <w:rPr>
          <w:b w:val="0"/>
          <w:szCs w:val="24"/>
        </w:rPr>
        <w:t>276</w:t>
      </w:r>
      <w:r w:rsidR="0038535A">
        <w:rPr>
          <w:b w:val="0"/>
          <w:szCs w:val="24"/>
        </w:rPr>
        <w:t>-523-9090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C93054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C93054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BDA7B49" w14:textId="18F56B8B" w:rsidR="00CD69D0" w:rsidRDefault="00DB4573" w:rsidP="00003AE6">
            <w:pPr>
              <w:jc w:val="center"/>
            </w:pPr>
            <w:r>
              <w:t>ADJ-100</w:t>
            </w:r>
          </w:p>
          <w:p w14:paraId="0F5C21A6" w14:textId="6BA4AC78" w:rsidR="00003AE6" w:rsidRPr="00C93054" w:rsidRDefault="00D00B6A" w:rsidP="00003AE6">
            <w:pPr>
              <w:jc w:val="center"/>
              <w:rPr>
                <w:sz w:val="20"/>
              </w:rPr>
            </w:pPr>
            <w:r w:rsidRPr="00C93054">
              <w:rPr>
                <w:sz w:val="20"/>
              </w:rPr>
              <w:t>9</w:t>
            </w:r>
            <w:r w:rsidR="00C93054" w:rsidRPr="00C93054">
              <w:rPr>
                <w:sz w:val="20"/>
              </w:rPr>
              <w:t>:</w:t>
            </w:r>
            <w:r w:rsidR="009A3A0B" w:rsidRPr="00C93054">
              <w:rPr>
                <w:sz w:val="20"/>
              </w:rPr>
              <w:t>40</w:t>
            </w:r>
            <w:r w:rsidR="00C93054" w:rsidRPr="00C93054">
              <w:rPr>
                <w:sz w:val="20"/>
              </w:rPr>
              <w:t>a</w:t>
            </w:r>
            <w:r w:rsidR="009A3A0B" w:rsidRPr="00C93054">
              <w:rPr>
                <w:sz w:val="20"/>
              </w:rPr>
              <w:t>-10:55</w:t>
            </w:r>
            <w:r w:rsidR="00C93054" w:rsidRPr="00C93054">
              <w:rPr>
                <w:sz w:val="20"/>
              </w:rPr>
              <w:t>a</w:t>
            </w:r>
          </w:p>
          <w:p w14:paraId="30B18EA2" w14:textId="2FA1F351" w:rsidR="00DB4573" w:rsidRPr="00BC2A50" w:rsidRDefault="00DB4573" w:rsidP="00DB4573"/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E5CA898" w14:textId="77777777" w:rsidR="00530D97" w:rsidRPr="005922E5" w:rsidRDefault="00530D97" w:rsidP="00530D97">
            <w:pPr>
              <w:jc w:val="center"/>
              <w:rPr>
                <w:szCs w:val="24"/>
              </w:rPr>
            </w:pPr>
            <w:r w:rsidRPr="005922E5">
              <w:rPr>
                <w:szCs w:val="24"/>
              </w:rPr>
              <w:t>ADJ-236</w:t>
            </w:r>
          </w:p>
          <w:p w14:paraId="26B99B6B" w14:textId="23BCB1AD" w:rsidR="00435DDF" w:rsidRPr="007D508A" w:rsidRDefault="00530D97" w:rsidP="00530D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11:05a-12:20p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CAE271" w14:textId="77777777" w:rsidR="00530D97" w:rsidRDefault="00530D97" w:rsidP="00530D97">
            <w:pPr>
              <w:jc w:val="center"/>
            </w:pPr>
            <w:r>
              <w:t>Office</w:t>
            </w:r>
          </w:p>
          <w:p w14:paraId="398C250C" w14:textId="045DED97" w:rsidR="009A2B51" w:rsidRPr="002C6366" w:rsidRDefault="00530D97" w:rsidP="00530D97">
            <w:pPr>
              <w:jc w:val="center"/>
              <w:rPr>
                <w:sz w:val="20"/>
              </w:rPr>
            </w:pPr>
            <w:r w:rsidRPr="00530D97">
              <w:rPr>
                <w:sz w:val="20"/>
              </w:rPr>
              <w:t>9:00a-12:00p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6E8BCD" w14:textId="77777777" w:rsidR="00B01CF1" w:rsidRDefault="00124147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Virtual Office </w:t>
            </w:r>
            <w:r w:rsidR="00411E67">
              <w:rPr>
                <w:sz w:val="20"/>
              </w:rPr>
              <w:t>Hours</w:t>
            </w:r>
          </w:p>
          <w:p w14:paraId="50761AA5" w14:textId="3626858F" w:rsidR="00411E67" w:rsidRPr="002C6366" w:rsidRDefault="00411E67" w:rsidP="00BC2A50">
            <w:pPr>
              <w:jc w:val="center"/>
              <w:rPr>
                <w:sz w:val="20"/>
              </w:rPr>
            </w:pPr>
            <w:r w:rsidRPr="002C6366">
              <w:rPr>
                <w:sz w:val="20"/>
              </w:rPr>
              <w:t>08:00a-1:00</w:t>
            </w:r>
            <w:r w:rsidR="00186F40" w:rsidRPr="002C6366">
              <w:rPr>
                <w:sz w:val="20"/>
              </w:rPr>
              <w:t>p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30D97" w:rsidRPr="00C473A4" w14:paraId="6B14B939" w14:textId="35517E15" w:rsidTr="00C93054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C1622F" w14:textId="77777777" w:rsidR="00530D97" w:rsidRDefault="00530D97" w:rsidP="00530D97">
            <w:pPr>
              <w:jc w:val="center"/>
            </w:pPr>
            <w:r>
              <w:t>Office</w:t>
            </w:r>
          </w:p>
          <w:p w14:paraId="2619E40E" w14:textId="030B9F1D" w:rsidR="00530D97" w:rsidRPr="002D2372" w:rsidRDefault="00530D97" w:rsidP="00530D97">
            <w:pPr>
              <w:jc w:val="center"/>
              <w:rPr>
                <w:sz w:val="20"/>
              </w:rPr>
            </w:pPr>
            <w:r w:rsidRPr="002D2372">
              <w:rPr>
                <w:sz w:val="20"/>
              </w:rPr>
              <w:t>11:00a-</w:t>
            </w:r>
            <w:r>
              <w:rPr>
                <w:sz w:val="20"/>
              </w:rPr>
              <w:t>1:00p</w:t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4D8A48" w14:textId="77777777" w:rsidR="00530D97" w:rsidRPr="00F16B72" w:rsidRDefault="00530D97" w:rsidP="00530D97">
            <w:pPr>
              <w:jc w:val="center"/>
              <w:rPr>
                <w:szCs w:val="24"/>
              </w:rPr>
            </w:pPr>
            <w:r w:rsidRPr="00F16B72">
              <w:rPr>
                <w:szCs w:val="24"/>
              </w:rPr>
              <w:t>ADJ-172</w:t>
            </w:r>
          </w:p>
          <w:p w14:paraId="4A4EAE33" w14:textId="05BECC38" w:rsidR="00530D97" w:rsidRPr="009778D7" w:rsidRDefault="00530D97" w:rsidP="00530D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12:30p</w:t>
            </w:r>
            <w:r w:rsidRPr="002C6366">
              <w:rPr>
                <w:sz w:val="20"/>
              </w:rPr>
              <w:t>-</w:t>
            </w:r>
            <w:r>
              <w:rPr>
                <w:sz w:val="20"/>
              </w:rPr>
              <w:t>3:30p</w:t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FF0914" w14:textId="77777777" w:rsidR="00530D97" w:rsidRDefault="00530D97" w:rsidP="00530D97">
            <w:pPr>
              <w:jc w:val="center"/>
            </w:pPr>
            <w:r>
              <w:t>SDV-101</w:t>
            </w:r>
          </w:p>
          <w:p w14:paraId="477DAE72" w14:textId="330C2D9E" w:rsidR="00530D97" w:rsidRPr="00530D97" w:rsidRDefault="00530D97" w:rsidP="00530D97">
            <w:pPr>
              <w:jc w:val="center"/>
              <w:rPr>
                <w:sz w:val="20"/>
              </w:rPr>
            </w:pPr>
            <w:r w:rsidRPr="00530D97">
              <w:rPr>
                <w:sz w:val="20"/>
              </w:rPr>
              <w:t>12:05p-1:05p</w:t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30D97" w:rsidRPr="00C473A4" w14:paraId="4918B52A" w14:textId="56DBF482" w:rsidTr="00C93054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51D7C197" w:rsidR="00530D97" w:rsidRPr="00BC2A50" w:rsidRDefault="00530D97" w:rsidP="00530D97">
            <w:pPr>
              <w:jc w:val="center"/>
            </w:pP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DA3751" w14:textId="77777777" w:rsidR="00530D97" w:rsidRPr="004B6F51" w:rsidRDefault="00530D97" w:rsidP="00530D97">
            <w:pPr>
              <w:jc w:val="center"/>
              <w:rPr>
                <w:szCs w:val="24"/>
              </w:rPr>
            </w:pPr>
            <w:r w:rsidRPr="004B6F51">
              <w:rPr>
                <w:szCs w:val="24"/>
              </w:rPr>
              <w:t>SDV-101</w:t>
            </w:r>
          </w:p>
          <w:p w14:paraId="79DCD0AA" w14:textId="3588DAF8" w:rsidR="00530D97" w:rsidRPr="004B6F51" w:rsidRDefault="00530D97" w:rsidP="00530D97">
            <w:pPr>
              <w:jc w:val="center"/>
              <w:rPr>
                <w:sz w:val="20"/>
              </w:rPr>
            </w:pPr>
            <w:r w:rsidRPr="004B6F51">
              <w:rPr>
                <w:sz w:val="20"/>
              </w:rPr>
              <w:t>4:00p-5:00p</w:t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C34BCE" w14:textId="77777777" w:rsidR="00530D97" w:rsidRDefault="00530D97" w:rsidP="00530D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SDV-101</w:t>
            </w:r>
          </w:p>
          <w:p w14:paraId="273E1234" w14:textId="1F3FF175" w:rsidR="00530D97" w:rsidRPr="00530D97" w:rsidRDefault="00530D97" w:rsidP="00530D97">
            <w:pPr>
              <w:jc w:val="center"/>
              <w:rPr>
                <w:sz w:val="20"/>
              </w:rPr>
            </w:pPr>
            <w:r w:rsidRPr="00530D97">
              <w:rPr>
                <w:sz w:val="20"/>
              </w:rPr>
              <w:t>1:15</w:t>
            </w:r>
            <w:r>
              <w:rPr>
                <w:sz w:val="20"/>
              </w:rPr>
              <w:t>p</w:t>
            </w:r>
            <w:r w:rsidRPr="00530D97">
              <w:rPr>
                <w:sz w:val="20"/>
              </w:rPr>
              <w:t>-2:15</w:t>
            </w:r>
            <w:r>
              <w:rPr>
                <w:sz w:val="20"/>
              </w:rPr>
              <w:t>p</w:t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30D97" w:rsidRPr="00C473A4" w14:paraId="63CBCDB9" w14:textId="66EEF411" w:rsidTr="00C93054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4759981C" w:rsidR="00530D97" w:rsidRPr="00BC2A50" w:rsidRDefault="00530D97" w:rsidP="00530D97">
            <w:pPr>
              <w:jc w:val="center"/>
            </w:pP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5E452CF1" w:rsidR="00530D97" w:rsidRPr="004B6F51" w:rsidRDefault="00530D97" w:rsidP="00530D97">
            <w:pPr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31EE440" w:rsidR="00530D97" w:rsidRPr="00530D97" w:rsidRDefault="00530D97" w:rsidP="00530D97">
            <w:pPr>
              <w:jc w:val="center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30D97" w:rsidRPr="00C473A4" w14:paraId="553E462D" w14:textId="02F7F132" w:rsidTr="00C93054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530D97" w:rsidRPr="00BC2A50" w:rsidRDefault="00530D97" w:rsidP="00530D9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1ED9F304" w:rsidR="00E96788" w:rsidRDefault="00E96788" w:rsidP="00B34609">
      <w:r w:rsidRPr="00C61AE8">
        <w:rPr>
          <w:b/>
        </w:rPr>
        <w:t>Notes:</w:t>
      </w:r>
      <w:r>
        <w:tab/>
      </w:r>
      <w:r w:rsidR="00EE3227">
        <w:rPr>
          <w:sz w:val="20"/>
        </w:rPr>
        <w:t>ADJ-140</w:t>
      </w:r>
      <w:r w:rsidR="00530D97">
        <w:rPr>
          <w:sz w:val="20"/>
        </w:rPr>
        <w:t>,</w:t>
      </w:r>
      <w:r w:rsidR="00462A44">
        <w:rPr>
          <w:sz w:val="20"/>
        </w:rPr>
        <w:t xml:space="preserve"> WA-1</w:t>
      </w:r>
      <w:r w:rsidR="00EE3227">
        <w:rPr>
          <w:sz w:val="20"/>
        </w:rPr>
        <w:t xml:space="preserve"> Introduction to Corrections</w:t>
      </w:r>
      <w:r w:rsidR="00462A44">
        <w:rPr>
          <w:sz w:val="20"/>
        </w:rPr>
        <w:t xml:space="preserve">, </w:t>
      </w:r>
      <w:r w:rsidR="004B6F51">
        <w:rPr>
          <w:sz w:val="20"/>
        </w:rPr>
        <w:t>ADJ-130</w:t>
      </w:r>
      <w:r w:rsidR="006D0DE7">
        <w:rPr>
          <w:sz w:val="20"/>
        </w:rPr>
        <w:t>WA-1</w:t>
      </w:r>
      <w:r w:rsidR="00F64AE4">
        <w:rPr>
          <w:sz w:val="20"/>
        </w:rPr>
        <w:t xml:space="preserve"> Introduction to Criminal Law, </w:t>
      </w:r>
      <w:r w:rsidR="006D0DE7">
        <w:rPr>
          <w:sz w:val="20"/>
        </w:rPr>
        <w:t>and ADJ-296WA-</w:t>
      </w:r>
      <w:proofErr w:type="gramStart"/>
      <w:r w:rsidR="006D0DE7">
        <w:rPr>
          <w:sz w:val="20"/>
        </w:rPr>
        <w:t>1</w:t>
      </w:r>
      <w:r w:rsidR="00DC1C20">
        <w:rPr>
          <w:sz w:val="20"/>
        </w:rPr>
        <w:t xml:space="preserve"> </w:t>
      </w:r>
      <w:r w:rsidR="006D0DE7">
        <w:rPr>
          <w:sz w:val="20"/>
        </w:rPr>
        <w:t xml:space="preserve"> Internship</w:t>
      </w:r>
      <w:proofErr w:type="gramEnd"/>
      <w:r w:rsidR="006D0DE7">
        <w:rPr>
          <w:sz w:val="20"/>
        </w:rPr>
        <w:t xml:space="preserve"> are</w:t>
      </w:r>
      <w:r w:rsidR="008674A3">
        <w:rPr>
          <w:sz w:val="20"/>
        </w:rPr>
        <w:t xml:space="preserve"> all Online classes.</w:t>
      </w:r>
    </w:p>
    <w:p w14:paraId="3536922C" w14:textId="77777777" w:rsidR="00B34609" w:rsidRDefault="00B34609" w:rsidP="00B34609"/>
    <w:sectPr w:rsidR="00B34609" w:rsidSect="00E666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A5B2" w14:textId="77777777" w:rsidR="001A06D6" w:rsidRDefault="001A06D6" w:rsidP="00AE1BFE">
      <w:r>
        <w:separator/>
      </w:r>
    </w:p>
  </w:endnote>
  <w:endnote w:type="continuationSeparator" w:id="0">
    <w:p w14:paraId="39B63B16" w14:textId="77777777" w:rsidR="001A06D6" w:rsidRDefault="001A06D6" w:rsidP="00AE1BFE">
      <w:r>
        <w:continuationSeparator/>
      </w:r>
    </w:p>
  </w:endnote>
  <w:endnote w:type="continuationNotice" w:id="1">
    <w:p w14:paraId="34AFBB1A" w14:textId="77777777" w:rsidR="001A06D6" w:rsidRDefault="001A0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9DF6" w14:textId="77777777" w:rsidR="00FF3B4E" w:rsidRDefault="00FF3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9459" w14:textId="77777777" w:rsidR="00FF3B4E" w:rsidRDefault="00FF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FAB0" w14:textId="77777777" w:rsidR="001A06D6" w:rsidRDefault="001A06D6" w:rsidP="00AE1BFE">
      <w:r>
        <w:separator/>
      </w:r>
    </w:p>
  </w:footnote>
  <w:footnote w:type="continuationSeparator" w:id="0">
    <w:p w14:paraId="754DB5A4" w14:textId="77777777" w:rsidR="001A06D6" w:rsidRDefault="001A06D6" w:rsidP="00AE1BFE">
      <w:r>
        <w:continuationSeparator/>
      </w:r>
    </w:p>
  </w:footnote>
  <w:footnote w:type="continuationNotice" w:id="1">
    <w:p w14:paraId="0EDA1352" w14:textId="77777777" w:rsidR="001A06D6" w:rsidRDefault="001A0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5852" w14:textId="77777777" w:rsidR="00FF3B4E" w:rsidRDefault="00FF3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B6D1" w14:textId="77777777" w:rsidR="00FF3B4E" w:rsidRDefault="00FF3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ADA5" w14:textId="77777777" w:rsidR="00FF3B4E" w:rsidRDefault="00FF3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qgUADUAcZywAAAA="/>
  </w:docVars>
  <w:rsids>
    <w:rsidRoot w:val="00EC7145"/>
    <w:rsid w:val="00003AE6"/>
    <w:rsid w:val="00062DA9"/>
    <w:rsid w:val="0006687B"/>
    <w:rsid w:val="00074B16"/>
    <w:rsid w:val="000760A0"/>
    <w:rsid w:val="00090B79"/>
    <w:rsid w:val="000A49E0"/>
    <w:rsid w:val="000C6D7A"/>
    <w:rsid w:val="000D40B1"/>
    <w:rsid w:val="000E503F"/>
    <w:rsid w:val="001133BF"/>
    <w:rsid w:val="001139D4"/>
    <w:rsid w:val="00124147"/>
    <w:rsid w:val="00157848"/>
    <w:rsid w:val="001855A4"/>
    <w:rsid w:val="00186F40"/>
    <w:rsid w:val="00194EA7"/>
    <w:rsid w:val="001A06D6"/>
    <w:rsid w:val="001A16BD"/>
    <w:rsid w:val="001A4FE9"/>
    <w:rsid w:val="001C0EFB"/>
    <w:rsid w:val="001C4A72"/>
    <w:rsid w:val="001D0F7A"/>
    <w:rsid w:val="001E2F96"/>
    <w:rsid w:val="00210A7F"/>
    <w:rsid w:val="00216FB0"/>
    <w:rsid w:val="00221C21"/>
    <w:rsid w:val="00223B79"/>
    <w:rsid w:val="00227EBE"/>
    <w:rsid w:val="00287429"/>
    <w:rsid w:val="002A3F5A"/>
    <w:rsid w:val="002A7EB4"/>
    <w:rsid w:val="002B17C1"/>
    <w:rsid w:val="002B330C"/>
    <w:rsid w:val="002C6366"/>
    <w:rsid w:val="002D2372"/>
    <w:rsid w:val="00363542"/>
    <w:rsid w:val="0037516F"/>
    <w:rsid w:val="003850F5"/>
    <w:rsid w:val="0038535A"/>
    <w:rsid w:val="0038580D"/>
    <w:rsid w:val="00390AB3"/>
    <w:rsid w:val="003A2678"/>
    <w:rsid w:val="003B1F77"/>
    <w:rsid w:val="003B4EC8"/>
    <w:rsid w:val="003E7AB5"/>
    <w:rsid w:val="00411E67"/>
    <w:rsid w:val="00435DDF"/>
    <w:rsid w:val="00462A44"/>
    <w:rsid w:val="004639C0"/>
    <w:rsid w:val="00464DD7"/>
    <w:rsid w:val="004836DE"/>
    <w:rsid w:val="004873DE"/>
    <w:rsid w:val="004B6F51"/>
    <w:rsid w:val="004D3F29"/>
    <w:rsid w:val="004F2677"/>
    <w:rsid w:val="0051244F"/>
    <w:rsid w:val="00515ED4"/>
    <w:rsid w:val="00530D97"/>
    <w:rsid w:val="005552C7"/>
    <w:rsid w:val="00557182"/>
    <w:rsid w:val="005922E5"/>
    <w:rsid w:val="005A1341"/>
    <w:rsid w:val="005A6C09"/>
    <w:rsid w:val="005B012E"/>
    <w:rsid w:val="005B1EA1"/>
    <w:rsid w:val="005C04C2"/>
    <w:rsid w:val="005D05EC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A1AD4"/>
    <w:rsid w:val="006B596A"/>
    <w:rsid w:val="006C4790"/>
    <w:rsid w:val="006D0DE7"/>
    <w:rsid w:val="006F1D9F"/>
    <w:rsid w:val="006F2C90"/>
    <w:rsid w:val="00712409"/>
    <w:rsid w:val="00715345"/>
    <w:rsid w:val="0073472F"/>
    <w:rsid w:val="007401DA"/>
    <w:rsid w:val="00745C1D"/>
    <w:rsid w:val="00754E07"/>
    <w:rsid w:val="007675B3"/>
    <w:rsid w:val="00783EC9"/>
    <w:rsid w:val="007916F8"/>
    <w:rsid w:val="00793CBA"/>
    <w:rsid w:val="007C2A9D"/>
    <w:rsid w:val="007D4C1F"/>
    <w:rsid w:val="007D508A"/>
    <w:rsid w:val="007D5D0E"/>
    <w:rsid w:val="007E09B2"/>
    <w:rsid w:val="007E5841"/>
    <w:rsid w:val="007F5A49"/>
    <w:rsid w:val="00833497"/>
    <w:rsid w:val="0085010D"/>
    <w:rsid w:val="008674A3"/>
    <w:rsid w:val="008725A1"/>
    <w:rsid w:val="008737AE"/>
    <w:rsid w:val="00876CD4"/>
    <w:rsid w:val="008E7F95"/>
    <w:rsid w:val="008F2710"/>
    <w:rsid w:val="00904AB5"/>
    <w:rsid w:val="00931254"/>
    <w:rsid w:val="009328DA"/>
    <w:rsid w:val="00952F53"/>
    <w:rsid w:val="00962F91"/>
    <w:rsid w:val="00963C50"/>
    <w:rsid w:val="00971B27"/>
    <w:rsid w:val="009778D7"/>
    <w:rsid w:val="009A2B51"/>
    <w:rsid w:val="009A3A0B"/>
    <w:rsid w:val="009C79D5"/>
    <w:rsid w:val="00A20065"/>
    <w:rsid w:val="00A37765"/>
    <w:rsid w:val="00A4550F"/>
    <w:rsid w:val="00AA169C"/>
    <w:rsid w:val="00AC4CBC"/>
    <w:rsid w:val="00AD16BA"/>
    <w:rsid w:val="00AE0DEC"/>
    <w:rsid w:val="00AE1BFE"/>
    <w:rsid w:val="00AF3A91"/>
    <w:rsid w:val="00B01CF1"/>
    <w:rsid w:val="00B17F5B"/>
    <w:rsid w:val="00B253D1"/>
    <w:rsid w:val="00B34609"/>
    <w:rsid w:val="00B35B65"/>
    <w:rsid w:val="00B363C6"/>
    <w:rsid w:val="00B57791"/>
    <w:rsid w:val="00B57BC7"/>
    <w:rsid w:val="00B647ED"/>
    <w:rsid w:val="00B71EE1"/>
    <w:rsid w:val="00B72051"/>
    <w:rsid w:val="00B952C7"/>
    <w:rsid w:val="00BB11E4"/>
    <w:rsid w:val="00BC2A50"/>
    <w:rsid w:val="00BC392B"/>
    <w:rsid w:val="00BF4471"/>
    <w:rsid w:val="00C473A4"/>
    <w:rsid w:val="00C61AE8"/>
    <w:rsid w:val="00C66A44"/>
    <w:rsid w:val="00C93054"/>
    <w:rsid w:val="00CD4C8B"/>
    <w:rsid w:val="00CD69D0"/>
    <w:rsid w:val="00CF177D"/>
    <w:rsid w:val="00D00B6A"/>
    <w:rsid w:val="00D22B74"/>
    <w:rsid w:val="00D46877"/>
    <w:rsid w:val="00D617C8"/>
    <w:rsid w:val="00D8541D"/>
    <w:rsid w:val="00D9376A"/>
    <w:rsid w:val="00DB4573"/>
    <w:rsid w:val="00DC1C20"/>
    <w:rsid w:val="00E12C82"/>
    <w:rsid w:val="00E21FB0"/>
    <w:rsid w:val="00E35785"/>
    <w:rsid w:val="00E50C65"/>
    <w:rsid w:val="00E666FE"/>
    <w:rsid w:val="00E67EE5"/>
    <w:rsid w:val="00E84F61"/>
    <w:rsid w:val="00E863BF"/>
    <w:rsid w:val="00E95E5C"/>
    <w:rsid w:val="00E96788"/>
    <w:rsid w:val="00E96DFA"/>
    <w:rsid w:val="00EC30E1"/>
    <w:rsid w:val="00EC7145"/>
    <w:rsid w:val="00ED3223"/>
    <w:rsid w:val="00ED4D25"/>
    <w:rsid w:val="00ED69D4"/>
    <w:rsid w:val="00EE3227"/>
    <w:rsid w:val="00F05150"/>
    <w:rsid w:val="00F16B72"/>
    <w:rsid w:val="00F310C8"/>
    <w:rsid w:val="00F64AE4"/>
    <w:rsid w:val="00FA4280"/>
    <w:rsid w:val="00FC5A38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2B1B76"/>
  <w15:docId w15:val="{1B9E8047-D020-4817-8E93-2FCBADB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4D14335D774B90C08A8D1906C405" ma:contentTypeVersion="10" ma:contentTypeDescription="Create a new document." ma:contentTypeScope="" ma:versionID="d8cf0fc8683c8a98441a583d881bf06e">
  <xsd:schema xmlns:xsd="http://www.w3.org/2001/XMLSchema" xmlns:xs="http://www.w3.org/2001/XMLSchema" xmlns:p="http://schemas.microsoft.com/office/2006/metadata/properties" xmlns:ns2="a903c0f7-81b7-4fde-a85e-516551d8c7e1" xmlns:ns3="6d25e597-38b2-40cc-8127-d19aadb36f26" targetNamespace="http://schemas.microsoft.com/office/2006/metadata/properties" ma:root="true" ma:fieldsID="68c8496968d162e38a76589b3ad3e615" ns2:_="" ns3:_="">
    <xsd:import namespace="a903c0f7-81b7-4fde-a85e-516551d8c7e1"/>
    <xsd:import namespace="6d25e597-38b2-40cc-8127-d19aadb36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c0f7-81b7-4fde-a85e-516551d8c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e597-38b2-40cc-8127-d19aadb36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AE1FA-4333-4FDE-97AD-0764A54D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c0f7-81b7-4fde-a85e-516551d8c7e1"/>
    <ds:schemaRef ds:uri="6d25e597-38b2-40cc-8127-d19aadb36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917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subject/>
  <dc:creator>EW/LN/CB</dc:creator>
  <cp:keywords/>
  <cp:lastModifiedBy>Steve Jones</cp:lastModifiedBy>
  <cp:revision>2</cp:revision>
  <cp:lastPrinted>2025-09-10T12:24:00Z</cp:lastPrinted>
  <dcterms:created xsi:type="dcterms:W3CDTF">2026-01-08T15:57:00Z</dcterms:created>
  <dcterms:modified xsi:type="dcterms:W3CDTF">2026-01-08T15:57:00Z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0x0101007F414D14335D774B90C08A8D1906C405</vt:lpwstr>
  </property>
</Properties>
</file>