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170DACE9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0" w:value="Fall 2020"/>
            <w:listItem w:displayText="Spring 2021" w:value="Spring 2021"/>
            <w:listItem w:displayText="Fall 2021" w:value="Fall 2021"/>
            <w:listItem w:displayText="Spring 2022" w:value="Spring 2022"/>
            <w:listItem w:displayText="Fall 2022" w:value="Fall 2022"/>
            <w:listItem w:displayText="Spring 2023" w:value="Spring 2023"/>
            <w:listItem w:displayText="Fall 2023" w:value="Fall 2023"/>
            <w:listItem w:displayText="Spring 2024" w:value="Spring 2024"/>
            <w:listItem w:displayText="Fall 2024" w:value="Fall 2024"/>
            <w:listItem w:displayText="Spring 2025" w:value="Spring 2025"/>
            <w:listItem w:displayText="Fall 2025" w:value="Fall 2025"/>
          </w:dropDownList>
        </w:sdtPr>
        <w:sdtContent>
          <w:r w:rsidR="00A34A8E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Fall 2025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730CB3F9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A34A8E" w:rsidRPr="00A34A8E">
        <w:rPr>
          <w:b w:val="0"/>
          <w:bCs/>
          <w:szCs w:val="24"/>
        </w:rPr>
        <w:t>Jake Gilly</w:t>
      </w:r>
    </w:p>
    <w:p w14:paraId="77C2C5F7" w14:textId="5B9B17C5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="00A34A8E">
        <w:rPr>
          <w:b w:val="0"/>
          <w:szCs w:val="24"/>
        </w:rPr>
        <w:t>212</w:t>
      </w:r>
      <w:r w:rsidR="00157848" w:rsidRPr="00E95E5C">
        <w:rPr>
          <w:color w:val="000000" w:themeColor="text1"/>
          <w:szCs w:val="24"/>
        </w:rPr>
        <w:tab/>
      </w:r>
    </w:p>
    <w:p w14:paraId="063179E3" w14:textId="02123AF2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="00A00BC1" w:rsidRPr="00A00BC1">
        <w:rPr>
          <w:b w:val="0"/>
          <w:bCs/>
          <w:szCs w:val="24"/>
        </w:rPr>
        <w:t>jgilly@mecc.edu</w:t>
      </w:r>
      <w:r w:rsidR="00157848" w:rsidRPr="00E95E5C">
        <w:rPr>
          <w:color w:val="000000" w:themeColor="text1"/>
          <w:szCs w:val="24"/>
        </w:rPr>
        <w:tab/>
      </w:r>
    </w:p>
    <w:p w14:paraId="331DB555" w14:textId="7B076434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="00A00BC1" w:rsidRPr="00A00BC1">
        <w:rPr>
          <w:b w:val="0"/>
          <w:szCs w:val="24"/>
        </w:rPr>
        <w:t>276-523-9086</w:t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563"/>
        <w:gridCol w:w="1577"/>
        <w:gridCol w:w="2023"/>
        <w:gridCol w:w="1260"/>
        <w:gridCol w:w="1620"/>
        <w:gridCol w:w="270"/>
        <w:gridCol w:w="1283"/>
      </w:tblGrid>
      <w:tr w:rsidR="00B01CF1" w:rsidRPr="00C473A4" w14:paraId="0785B135" w14:textId="3A1FA601" w:rsidTr="00127BA8">
        <w:trPr>
          <w:trHeight w:val="30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AF23B" w14:textId="5C44DBC1" w:rsidR="1D22D858" w:rsidRDefault="1D22D858" w:rsidP="1D22D858">
            <w:pPr>
              <w:pStyle w:val="Heading1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127BA8">
        <w:trPr>
          <w:trHeight w:val="300"/>
        </w:trPr>
        <w:tc>
          <w:tcPr>
            <w:tcW w:w="149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67108299" w14:textId="77777777" w:rsidR="00D87F25" w:rsidRDefault="00455001" w:rsidP="00C26A77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  <w:r w:rsidR="00C26A77">
              <w:rPr>
                <w:szCs w:val="24"/>
              </w:rPr>
              <w:t>Online</w:t>
            </w:r>
          </w:p>
          <w:p w14:paraId="26B99B6B" w14:textId="0563F73D" w:rsidR="00B01CF1" w:rsidRPr="00455001" w:rsidRDefault="00455001" w:rsidP="00C26A77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>8:40-9:40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23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67E9CE43" w14:textId="77777777" w:rsidR="00595608" w:rsidRDefault="00595608" w:rsidP="00595608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  <w:r>
              <w:rPr>
                <w:szCs w:val="24"/>
              </w:rPr>
              <w:t>Online</w:t>
            </w:r>
          </w:p>
          <w:p w14:paraId="50761AA5" w14:textId="0F9AE1BF" w:rsidR="00B01CF1" w:rsidRPr="00BC2A50" w:rsidRDefault="00595608" w:rsidP="00595608">
            <w:pPr>
              <w:jc w:val="center"/>
            </w:pPr>
            <w:r w:rsidRPr="00455001">
              <w:rPr>
                <w:szCs w:val="24"/>
              </w:rPr>
              <w:t>8:40-9:40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34240B2" w14:textId="01C5250B" w:rsidR="1D22D858" w:rsidRDefault="1D22D858" w:rsidP="1D22D858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127BA8">
        <w:trPr>
          <w:trHeight w:val="300"/>
        </w:trPr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0858ACC" w14:textId="3433CF22" w:rsidR="00E65414" w:rsidRDefault="00E65414" w:rsidP="00E6541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CIV 17</w:t>
            </w:r>
            <w:r w:rsidR="00593B27">
              <w:rPr>
                <w:color w:val="000000"/>
              </w:rPr>
              <w:t>2</w:t>
            </w:r>
          </w:p>
          <w:p w14:paraId="623F744F" w14:textId="77777777" w:rsidR="00B01CF1" w:rsidRDefault="00E65414" w:rsidP="00E65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DC 106</w:t>
            </w:r>
          </w:p>
          <w:p w14:paraId="2619E40E" w14:textId="731BBA83" w:rsidR="00E65414" w:rsidRPr="00BC2A50" w:rsidRDefault="00E65414" w:rsidP="00E65414">
            <w:pPr>
              <w:jc w:val="center"/>
            </w:pPr>
            <w:r>
              <w:rPr>
                <w:color w:val="000000"/>
              </w:rPr>
              <w:t>9:00-10:50</w:t>
            </w:r>
          </w:p>
        </w:tc>
        <w:tc>
          <w:tcPr>
            <w:tcW w:w="156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1050B94" w14:textId="77777777" w:rsidR="00A54E46" w:rsidRPr="00A54E46" w:rsidRDefault="00A54E46" w:rsidP="00A54E46">
            <w:pPr>
              <w:jc w:val="center"/>
              <w:rPr>
                <w:szCs w:val="24"/>
              </w:rPr>
            </w:pPr>
            <w:r w:rsidRPr="00A54E46">
              <w:rPr>
                <w:szCs w:val="24"/>
              </w:rPr>
              <w:t>DRF 200 </w:t>
            </w:r>
          </w:p>
          <w:p w14:paraId="0999EE55" w14:textId="77777777" w:rsidR="00A54E46" w:rsidRPr="00A54E46" w:rsidRDefault="00A54E46" w:rsidP="00A54E46">
            <w:pPr>
              <w:jc w:val="center"/>
              <w:rPr>
                <w:szCs w:val="24"/>
              </w:rPr>
            </w:pPr>
            <w:r w:rsidRPr="00A54E46">
              <w:rPr>
                <w:szCs w:val="24"/>
              </w:rPr>
              <w:t>DC 106</w:t>
            </w:r>
          </w:p>
          <w:p w14:paraId="4A4EAE33" w14:textId="6E1C1959" w:rsidR="00B01CF1" w:rsidRPr="00A54E46" w:rsidRDefault="00A54E46" w:rsidP="00A54E46">
            <w:pPr>
              <w:jc w:val="center"/>
              <w:rPr>
                <w:sz w:val="20"/>
              </w:rPr>
            </w:pPr>
            <w:r w:rsidRPr="00A54E46">
              <w:rPr>
                <w:szCs w:val="24"/>
              </w:rPr>
              <w:t>9:40-1</w:t>
            </w:r>
            <w:r>
              <w:rPr>
                <w:szCs w:val="24"/>
              </w:rPr>
              <w:t>0:50</w:t>
            </w:r>
          </w:p>
        </w:tc>
        <w:tc>
          <w:tcPr>
            <w:tcW w:w="15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00CB461" w14:textId="46C3A8F5" w:rsidR="00A54E46" w:rsidRDefault="00A54E46" w:rsidP="00A54E4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CIV 17</w:t>
            </w:r>
            <w:r w:rsidR="00593B27">
              <w:rPr>
                <w:color w:val="000000"/>
              </w:rPr>
              <w:t>2</w:t>
            </w:r>
          </w:p>
          <w:p w14:paraId="1270DFA8" w14:textId="77777777" w:rsidR="00A54E46" w:rsidRDefault="00A54E46" w:rsidP="00A54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DC 106</w:t>
            </w:r>
          </w:p>
          <w:p w14:paraId="477DAE72" w14:textId="0F40F186" w:rsidR="00B01CF1" w:rsidRPr="00BC2A50" w:rsidRDefault="00A54E46" w:rsidP="00A54E46">
            <w:pPr>
              <w:jc w:val="center"/>
            </w:pPr>
            <w:r>
              <w:rPr>
                <w:color w:val="000000"/>
              </w:rPr>
              <w:t>9:00-10:50</w:t>
            </w:r>
          </w:p>
        </w:tc>
        <w:tc>
          <w:tcPr>
            <w:tcW w:w="202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4B53CD4" w14:textId="77777777" w:rsidR="00A54E46" w:rsidRPr="00A54E46" w:rsidRDefault="00A54E46" w:rsidP="00A54E46">
            <w:pPr>
              <w:jc w:val="center"/>
              <w:rPr>
                <w:szCs w:val="24"/>
              </w:rPr>
            </w:pPr>
            <w:r w:rsidRPr="00A54E46">
              <w:rPr>
                <w:szCs w:val="24"/>
              </w:rPr>
              <w:t>DRF 200 </w:t>
            </w:r>
          </w:p>
          <w:p w14:paraId="07EB45B2" w14:textId="77777777" w:rsidR="00A54E46" w:rsidRPr="00A54E46" w:rsidRDefault="00A54E46" w:rsidP="00A54E46">
            <w:pPr>
              <w:jc w:val="center"/>
              <w:rPr>
                <w:szCs w:val="24"/>
              </w:rPr>
            </w:pPr>
            <w:r w:rsidRPr="00A54E46">
              <w:rPr>
                <w:szCs w:val="24"/>
              </w:rPr>
              <w:t>DC 106</w:t>
            </w:r>
          </w:p>
          <w:p w14:paraId="3B9A360A" w14:textId="67DD6560" w:rsidR="00B01CF1" w:rsidRPr="00BC2A50" w:rsidRDefault="00A54E46" w:rsidP="00A54E46">
            <w:pPr>
              <w:jc w:val="center"/>
            </w:pPr>
            <w:r w:rsidRPr="00A54E46">
              <w:rPr>
                <w:szCs w:val="24"/>
              </w:rPr>
              <w:t>9:40-1</w:t>
            </w:r>
            <w:r>
              <w:rPr>
                <w:szCs w:val="24"/>
              </w:rPr>
              <w:t>0:50</w:t>
            </w:r>
          </w:p>
        </w:tc>
        <w:tc>
          <w:tcPr>
            <w:tcW w:w="12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F67179C" w14:textId="25EB54D5" w:rsidR="1D22D858" w:rsidRDefault="1D22D858" w:rsidP="1D22D858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28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127BA8">
        <w:trPr>
          <w:trHeight w:val="300"/>
        </w:trPr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F321BDC" w14:textId="77777777" w:rsidR="004B01A2" w:rsidRDefault="004B01A2" w:rsidP="004B01A2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</w:p>
          <w:p w14:paraId="30638BDB" w14:textId="77777777" w:rsidR="004B01A2" w:rsidRDefault="004B01A2" w:rsidP="004B0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DC 212</w:t>
            </w:r>
          </w:p>
          <w:p w14:paraId="06515955" w14:textId="75F92E97" w:rsidR="00B01CF1" w:rsidRPr="00C014BB" w:rsidRDefault="004B01A2" w:rsidP="004B01A2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11:00</w:t>
            </w:r>
            <w:r w:rsidRPr="00455001">
              <w:rPr>
                <w:szCs w:val="24"/>
              </w:rPr>
              <w:t>-</w:t>
            </w:r>
            <w:r>
              <w:rPr>
                <w:szCs w:val="24"/>
              </w:rPr>
              <w:t>12:0</w:t>
            </w:r>
            <w:r w:rsidRPr="00455001"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FB8C221" w14:textId="75EBE690" w:rsidR="00B93AF3" w:rsidRPr="00B93AF3" w:rsidRDefault="00B93AF3" w:rsidP="00B93AF3">
            <w:pPr>
              <w:jc w:val="center"/>
              <w:rPr>
                <w:szCs w:val="24"/>
              </w:rPr>
            </w:pPr>
            <w:r w:rsidRPr="00B93AF3">
              <w:rPr>
                <w:szCs w:val="24"/>
              </w:rPr>
              <w:t xml:space="preserve">DRF </w:t>
            </w:r>
            <w:r w:rsidR="00686CF8">
              <w:rPr>
                <w:szCs w:val="24"/>
              </w:rPr>
              <w:t>201</w:t>
            </w:r>
          </w:p>
          <w:p w14:paraId="3DFC1739" w14:textId="77777777" w:rsidR="00B93AF3" w:rsidRPr="00B93AF3" w:rsidRDefault="00B93AF3" w:rsidP="00B93AF3">
            <w:pPr>
              <w:jc w:val="center"/>
              <w:rPr>
                <w:szCs w:val="24"/>
              </w:rPr>
            </w:pPr>
            <w:r w:rsidRPr="00B93AF3">
              <w:rPr>
                <w:szCs w:val="24"/>
              </w:rPr>
              <w:t>DC 106</w:t>
            </w:r>
          </w:p>
          <w:p w14:paraId="79DCD0AA" w14:textId="2A4C82EB" w:rsidR="00B01CF1" w:rsidRPr="00B93AF3" w:rsidRDefault="00B93AF3" w:rsidP="00B93AF3">
            <w:pPr>
              <w:jc w:val="center"/>
              <w:rPr>
                <w:sz w:val="20"/>
              </w:rPr>
            </w:pPr>
            <w:r w:rsidRPr="00B93AF3">
              <w:rPr>
                <w:szCs w:val="24"/>
              </w:rPr>
              <w:t>11:05-12:20</w:t>
            </w:r>
          </w:p>
        </w:tc>
        <w:tc>
          <w:tcPr>
            <w:tcW w:w="15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4D6C96" w14:textId="77777777" w:rsidR="00100D43" w:rsidRDefault="00100D43" w:rsidP="00100D43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</w:p>
          <w:p w14:paraId="074BA4F1" w14:textId="77777777" w:rsidR="00100D43" w:rsidRDefault="00100D43" w:rsidP="0010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DC 212</w:t>
            </w:r>
          </w:p>
          <w:p w14:paraId="273E1234" w14:textId="7C035B22" w:rsidR="00B01CF1" w:rsidRPr="00C014BB" w:rsidRDefault="00100D43" w:rsidP="00100D43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11:00</w:t>
            </w:r>
            <w:r w:rsidRPr="00455001">
              <w:rPr>
                <w:szCs w:val="24"/>
              </w:rPr>
              <w:t>-</w:t>
            </w:r>
            <w:r>
              <w:rPr>
                <w:szCs w:val="24"/>
              </w:rPr>
              <w:t>12:0</w:t>
            </w:r>
            <w:r w:rsidRPr="00455001">
              <w:rPr>
                <w:szCs w:val="24"/>
              </w:rPr>
              <w:t>0</w:t>
            </w:r>
          </w:p>
        </w:tc>
        <w:tc>
          <w:tcPr>
            <w:tcW w:w="202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2600EED" w14:textId="0D32C697" w:rsidR="00B93AF3" w:rsidRPr="00B93AF3" w:rsidRDefault="00B93AF3" w:rsidP="00B93AF3">
            <w:pPr>
              <w:jc w:val="center"/>
              <w:rPr>
                <w:szCs w:val="24"/>
              </w:rPr>
            </w:pPr>
            <w:r w:rsidRPr="00B93AF3">
              <w:rPr>
                <w:szCs w:val="24"/>
              </w:rPr>
              <w:t xml:space="preserve">DRF </w:t>
            </w:r>
            <w:r w:rsidR="00686CF8">
              <w:rPr>
                <w:szCs w:val="24"/>
              </w:rPr>
              <w:t>233</w:t>
            </w:r>
          </w:p>
          <w:p w14:paraId="2A29572A" w14:textId="77777777" w:rsidR="00B93AF3" w:rsidRPr="00B93AF3" w:rsidRDefault="00B93AF3" w:rsidP="00B93AF3">
            <w:pPr>
              <w:jc w:val="center"/>
              <w:rPr>
                <w:szCs w:val="24"/>
              </w:rPr>
            </w:pPr>
            <w:r w:rsidRPr="00B93AF3">
              <w:rPr>
                <w:szCs w:val="24"/>
              </w:rPr>
              <w:t>DC 106</w:t>
            </w:r>
          </w:p>
          <w:p w14:paraId="134D25E4" w14:textId="40427D58" w:rsidR="00B01CF1" w:rsidRPr="00B93AF3" w:rsidRDefault="00B93AF3" w:rsidP="00B93AF3">
            <w:pPr>
              <w:jc w:val="center"/>
              <w:rPr>
                <w:sz w:val="20"/>
              </w:rPr>
            </w:pPr>
            <w:r w:rsidRPr="00B93AF3">
              <w:rPr>
                <w:szCs w:val="24"/>
              </w:rPr>
              <w:t>11:05-12:20</w:t>
            </w:r>
          </w:p>
        </w:tc>
        <w:tc>
          <w:tcPr>
            <w:tcW w:w="12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52694F" w14:textId="537251A3" w:rsidR="1D22D858" w:rsidRDefault="1D22D858" w:rsidP="1D22D858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28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127BA8">
        <w:trPr>
          <w:trHeight w:val="300"/>
        </w:trPr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6F2BB4C" w14:textId="77777777" w:rsidR="004B01A2" w:rsidRDefault="004B01A2" w:rsidP="004B01A2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</w:p>
          <w:p w14:paraId="390828DA" w14:textId="77777777" w:rsidR="004B01A2" w:rsidRDefault="004B01A2" w:rsidP="004B0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DC 212</w:t>
            </w:r>
          </w:p>
          <w:p w14:paraId="77F702D1" w14:textId="269BF3E9" w:rsidR="00B01CF1" w:rsidRPr="00BC2A50" w:rsidRDefault="004B01A2" w:rsidP="004B01A2">
            <w:pPr>
              <w:jc w:val="center"/>
            </w:pPr>
            <w:r>
              <w:rPr>
                <w:szCs w:val="24"/>
              </w:rPr>
              <w:t>12:</w:t>
            </w:r>
            <w:r>
              <w:rPr>
                <w:szCs w:val="24"/>
              </w:rPr>
              <w:t>00</w:t>
            </w:r>
            <w:r w:rsidRPr="00455001">
              <w:rPr>
                <w:szCs w:val="24"/>
              </w:rPr>
              <w:t>-</w:t>
            </w:r>
            <w:r>
              <w:rPr>
                <w:szCs w:val="24"/>
              </w:rPr>
              <w:t>1:0</w:t>
            </w:r>
            <w:r w:rsidRPr="00455001">
              <w:rPr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45B61C1" w14:textId="77777777" w:rsidR="00210B47" w:rsidRDefault="00210B47" w:rsidP="00210B47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</w:p>
          <w:p w14:paraId="10C1E86E" w14:textId="77777777" w:rsidR="00210B47" w:rsidRDefault="00210B47" w:rsidP="00210B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DC 212</w:t>
            </w:r>
          </w:p>
          <w:p w14:paraId="5A3403E2" w14:textId="79FE8A17" w:rsidR="00B01CF1" w:rsidRPr="00BC2A50" w:rsidRDefault="00210B47" w:rsidP="00210B47">
            <w:pPr>
              <w:jc w:val="center"/>
            </w:pPr>
            <w:r>
              <w:rPr>
                <w:szCs w:val="24"/>
              </w:rPr>
              <w:t>12:20</w:t>
            </w:r>
            <w:r w:rsidRPr="00455001">
              <w:rPr>
                <w:szCs w:val="24"/>
              </w:rPr>
              <w:t>-</w:t>
            </w:r>
            <w:r>
              <w:rPr>
                <w:szCs w:val="24"/>
              </w:rPr>
              <w:t>1:2</w:t>
            </w:r>
            <w:r w:rsidRPr="00455001">
              <w:rPr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16380C1" w14:textId="77777777" w:rsidR="00841FC9" w:rsidRDefault="00841FC9" w:rsidP="00841FC9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  <w:r>
              <w:rPr>
                <w:szCs w:val="24"/>
              </w:rPr>
              <w:t>Online</w:t>
            </w:r>
          </w:p>
          <w:p w14:paraId="1885EDF7" w14:textId="23903F68" w:rsidR="00B01CF1" w:rsidRPr="00BC2A50" w:rsidRDefault="00841FC9" w:rsidP="00841FC9">
            <w:pPr>
              <w:jc w:val="center"/>
            </w:pPr>
            <w:r>
              <w:rPr>
                <w:szCs w:val="24"/>
              </w:rPr>
              <w:t>12:00</w:t>
            </w:r>
            <w:r w:rsidRPr="00455001">
              <w:rPr>
                <w:szCs w:val="24"/>
              </w:rPr>
              <w:t>-</w:t>
            </w:r>
            <w:r>
              <w:rPr>
                <w:szCs w:val="24"/>
              </w:rPr>
              <w:t>1:00</w:t>
            </w:r>
          </w:p>
        </w:tc>
        <w:tc>
          <w:tcPr>
            <w:tcW w:w="202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81C6BEA" w14:textId="77777777" w:rsidR="00210B47" w:rsidRDefault="00210B47" w:rsidP="00210B47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</w:p>
          <w:p w14:paraId="5564D802" w14:textId="77777777" w:rsidR="00210B47" w:rsidRDefault="00210B47" w:rsidP="00210B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DC 212</w:t>
            </w:r>
          </w:p>
          <w:p w14:paraId="6506CFAE" w14:textId="18BFA310" w:rsidR="00B01CF1" w:rsidRPr="00BC2A50" w:rsidRDefault="00210B47" w:rsidP="00210B47">
            <w:pPr>
              <w:jc w:val="center"/>
            </w:pPr>
            <w:r>
              <w:rPr>
                <w:szCs w:val="24"/>
              </w:rPr>
              <w:t>12:20</w:t>
            </w:r>
            <w:r w:rsidRPr="00455001">
              <w:rPr>
                <w:szCs w:val="24"/>
              </w:rPr>
              <w:t>-</w:t>
            </w:r>
            <w:r>
              <w:rPr>
                <w:szCs w:val="24"/>
              </w:rPr>
              <w:t>1:2</w:t>
            </w:r>
            <w:r w:rsidRPr="00455001">
              <w:rPr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EE1B6A4" w14:textId="3405C16B" w:rsidR="1D22D858" w:rsidRDefault="1D22D858" w:rsidP="1D22D858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28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127BA8">
        <w:trPr>
          <w:trHeight w:val="300"/>
        </w:trPr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620E7CED" w:rsidR="00B01CF1" w:rsidRPr="00BC2A50" w:rsidRDefault="00B01CF1" w:rsidP="00210B47">
            <w:pPr>
              <w:jc w:val="center"/>
            </w:pPr>
          </w:p>
        </w:tc>
        <w:tc>
          <w:tcPr>
            <w:tcW w:w="156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94D941C" w14:textId="77777777" w:rsidR="00E56F6D" w:rsidRDefault="00E56F6D" w:rsidP="00E56F6D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  <w:r>
              <w:rPr>
                <w:szCs w:val="24"/>
              </w:rPr>
              <w:t>Online</w:t>
            </w:r>
          </w:p>
          <w:p w14:paraId="59E3252C" w14:textId="734EEE69" w:rsidR="00B01CF1" w:rsidRPr="00BC2A50" w:rsidRDefault="00E56F6D" w:rsidP="00E56F6D">
            <w:pPr>
              <w:jc w:val="center"/>
            </w:pPr>
            <w:r>
              <w:rPr>
                <w:szCs w:val="24"/>
              </w:rPr>
              <w:t>1:20</w:t>
            </w:r>
            <w:r w:rsidRPr="00455001">
              <w:rPr>
                <w:szCs w:val="24"/>
              </w:rPr>
              <w:t>-</w:t>
            </w:r>
            <w:r>
              <w:rPr>
                <w:szCs w:val="24"/>
              </w:rPr>
              <w:t>2:2</w:t>
            </w:r>
            <w:r w:rsidRPr="00455001">
              <w:rPr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39475A64" w:rsidR="00B01CF1" w:rsidRPr="00BC2A50" w:rsidRDefault="00B01CF1" w:rsidP="00210B47">
            <w:pPr>
              <w:jc w:val="center"/>
            </w:pPr>
          </w:p>
        </w:tc>
        <w:tc>
          <w:tcPr>
            <w:tcW w:w="202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4863C42" w14:textId="77777777" w:rsidR="00210B47" w:rsidRDefault="00210B47" w:rsidP="00210B47">
            <w:pPr>
              <w:jc w:val="center"/>
              <w:rPr>
                <w:szCs w:val="24"/>
              </w:rPr>
            </w:pPr>
            <w:r w:rsidRPr="00455001">
              <w:rPr>
                <w:szCs w:val="24"/>
              </w:rPr>
              <w:t xml:space="preserve">Office </w:t>
            </w:r>
            <w:r>
              <w:rPr>
                <w:szCs w:val="24"/>
              </w:rPr>
              <w:t>Online</w:t>
            </w:r>
          </w:p>
          <w:p w14:paraId="34219088" w14:textId="4CC270F0" w:rsidR="00B01CF1" w:rsidRPr="00BC2A50" w:rsidRDefault="00210B47" w:rsidP="00210B47">
            <w:pPr>
              <w:jc w:val="center"/>
            </w:pPr>
            <w:r>
              <w:rPr>
                <w:szCs w:val="24"/>
              </w:rPr>
              <w:t>1:20</w:t>
            </w:r>
            <w:r w:rsidRPr="00455001">
              <w:rPr>
                <w:szCs w:val="24"/>
              </w:rPr>
              <w:t>-</w:t>
            </w:r>
            <w:r>
              <w:rPr>
                <w:szCs w:val="24"/>
              </w:rPr>
              <w:t>2:2</w:t>
            </w:r>
            <w:r w:rsidRPr="00455001">
              <w:rPr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35BB80" w14:textId="74736400" w:rsidR="1D22D858" w:rsidRDefault="1D22D858" w:rsidP="1D22D858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28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2FC84103" w14:textId="275CC96D" w:rsidR="00261366" w:rsidRPr="00261366" w:rsidRDefault="00E96788" w:rsidP="00261366">
      <w:pPr>
        <w:rPr>
          <w:sz w:val="20"/>
        </w:rPr>
      </w:pPr>
      <w:r w:rsidRPr="00C61AE8">
        <w:rPr>
          <w:b/>
        </w:rPr>
        <w:t>Notes:</w:t>
      </w:r>
      <w:r>
        <w:tab/>
      </w:r>
      <w:r w:rsidR="00261366" w:rsidRPr="00261366">
        <w:rPr>
          <w:sz w:val="20"/>
        </w:rPr>
        <w:t>Online Courses Taught: UMS 107</w:t>
      </w:r>
      <w:r w:rsidR="008164EB">
        <w:rPr>
          <w:sz w:val="20"/>
        </w:rPr>
        <w:t>, GIS 201</w:t>
      </w:r>
    </w:p>
    <w:p w14:paraId="3072D5A0" w14:textId="77777777" w:rsidR="00261366" w:rsidRPr="00261366" w:rsidRDefault="00261366" w:rsidP="00261366">
      <w:pPr>
        <w:rPr>
          <w:sz w:val="20"/>
        </w:rPr>
      </w:pPr>
      <w:r w:rsidRPr="00261366">
        <w:rPr>
          <w:sz w:val="20"/>
        </w:rPr>
        <w:t xml:space="preserve">Additional appointments are available upon request. </w:t>
      </w:r>
    </w:p>
    <w:p w14:paraId="64D407A8" w14:textId="407A242E" w:rsidR="00E96788" w:rsidRDefault="00E96788" w:rsidP="00B34609"/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0E54" w14:textId="77777777" w:rsidR="00BF5447" w:rsidRDefault="00BF5447" w:rsidP="00AE1BFE">
      <w:r>
        <w:separator/>
      </w:r>
    </w:p>
  </w:endnote>
  <w:endnote w:type="continuationSeparator" w:id="0">
    <w:p w14:paraId="0B480BCE" w14:textId="77777777" w:rsidR="00BF5447" w:rsidRDefault="00BF5447" w:rsidP="00AE1BFE">
      <w:r>
        <w:continuationSeparator/>
      </w:r>
    </w:p>
  </w:endnote>
  <w:endnote w:type="continuationNotice" w:id="1">
    <w:p w14:paraId="3073F0D1" w14:textId="77777777" w:rsidR="00BF5447" w:rsidRDefault="00BF5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2C31" w14:textId="77777777" w:rsidR="00BF5447" w:rsidRDefault="00BF5447" w:rsidP="00AE1BFE">
      <w:r>
        <w:separator/>
      </w:r>
    </w:p>
  </w:footnote>
  <w:footnote w:type="continuationSeparator" w:id="0">
    <w:p w14:paraId="6F26E6C9" w14:textId="77777777" w:rsidR="00BF5447" w:rsidRDefault="00BF5447" w:rsidP="00AE1BFE">
      <w:r>
        <w:continuationSeparator/>
      </w:r>
    </w:p>
  </w:footnote>
  <w:footnote w:type="continuationNotice" w:id="1">
    <w:p w14:paraId="7581AE98" w14:textId="77777777" w:rsidR="00BF5447" w:rsidRDefault="00BF54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qgUADUAcZywAAAA="/>
  </w:docVars>
  <w:rsids>
    <w:rsidRoot w:val="00EC7145"/>
    <w:rsid w:val="00062DA9"/>
    <w:rsid w:val="0006687B"/>
    <w:rsid w:val="00074B16"/>
    <w:rsid w:val="000760A0"/>
    <w:rsid w:val="000C6D7A"/>
    <w:rsid w:val="000D40B1"/>
    <w:rsid w:val="000E503F"/>
    <w:rsid w:val="00100D43"/>
    <w:rsid w:val="00127BA8"/>
    <w:rsid w:val="00157848"/>
    <w:rsid w:val="001855A4"/>
    <w:rsid w:val="001A16BD"/>
    <w:rsid w:val="001A4FE9"/>
    <w:rsid w:val="001D0F7A"/>
    <w:rsid w:val="00210A7F"/>
    <w:rsid w:val="00210B47"/>
    <w:rsid w:val="00216FB0"/>
    <w:rsid w:val="00221C21"/>
    <w:rsid w:val="00223B79"/>
    <w:rsid w:val="00261366"/>
    <w:rsid w:val="00262881"/>
    <w:rsid w:val="00287429"/>
    <w:rsid w:val="002A3F5A"/>
    <w:rsid w:val="002A7EB4"/>
    <w:rsid w:val="002B17C1"/>
    <w:rsid w:val="00363542"/>
    <w:rsid w:val="0037516F"/>
    <w:rsid w:val="003850F5"/>
    <w:rsid w:val="0038580D"/>
    <w:rsid w:val="00390AB3"/>
    <w:rsid w:val="003B1F77"/>
    <w:rsid w:val="003B4EC8"/>
    <w:rsid w:val="00455001"/>
    <w:rsid w:val="004639C0"/>
    <w:rsid w:val="004836DE"/>
    <w:rsid w:val="004873DE"/>
    <w:rsid w:val="004B01A2"/>
    <w:rsid w:val="004D3F29"/>
    <w:rsid w:val="004F2677"/>
    <w:rsid w:val="0051244F"/>
    <w:rsid w:val="005552C7"/>
    <w:rsid w:val="00557182"/>
    <w:rsid w:val="00593B27"/>
    <w:rsid w:val="00595608"/>
    <w:rsid w:val="005B012E"/>
    <w:rsid w:val="005C04C2"/>
    <w:rsid w:val="005F2C86"/>
    <w:rsid w:val="005F5E02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75763"/>
    <w:rsid w:val="006856A4"/>
    <w:rsid w:val="00686CF8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050D"/>
    <w:rsid w:val="007916F8"/>
    <w:rsid w:val="00793CBA"/>
    <w:rsid w:val="007C2A9D"/>
    <w:rsid w:val="007D4C1F"/>
    <w:rsid w:val="007D5D0E"/>
    <w:rsid w:val="007E09B2"/>
    <w:rsid w:val="007E5841"/>
    <w:rsid w:val="007F5A49"/>
    <w:rsid w:val="008164EB"/>
    <w:rsid w:val="00833497"/>
    <w:rsid w:val="00841FC9"/>
    <w:rsid w:val="008725A1"/>
    <w:rsid w:val="008737AE"/>
    <w:rsid w:val="008A0163"/>
    <w:rsid w:val="008E7F95"/>
    <w:rsid w:val="008F2710"/>
    <w:rsid w:val="00904AB5"/>
    <w:rsid w:val="009328DA"/>
    <w:rsid w:val="00952F53"/>
    <w:rsid w:val="00962F91"/>
    <w:rsid w:val="00963C50"/>
    <w:rsid w:val="00971B27"/>
    <w:rsid w:val="009C79D5"/>
    <w:rsid w:val="00A00BC1"/>
    <w:rsid w:val="00A20065"/>
    <w:rsid w:val="00A34A8E"/>
    <w:rsid w:val="00A37765"/>
    <w:rsid w:val="00A54E46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93AF3"/>
    <w:rsid w:val="00BB11E4"/>
    <w:rsid w:val="00BC2A50"/>
    <w:rsid w:val="00BF4471"/>
    <w:rsid w:val="00BF5447"/>
    <w:rsid w:val="00C014BB"/>
    <w:rsid w:val="00C26A77"/>
    <w:rsid w:val="00C31DEF"/>
    <w:rsid w:val="00C473A4"/>
    <w:rsid w:val="00C61AE8"/>
    <w:rsid w:val="00C704A5"/>
    <w:rsid w:val="00CD4C8B"/>
    <w:rsid w:val="00CF177D"/>
    <w:rsid w:val="00D22B74"/>
    <w:rsid w:val="00D87F25"/>
    <w:rsid w:val="00D9376A"/>
    <w:rsid w:val="00E12C82"/>
    <w:rsid w:val="00E21FB0"/>
    <w:rsid w:val="00E35785"/>
    <w:rsid w:val="00E50C65"/>
    <w:rsid w:val="00E56F6D"/>
    <w:rsid w:val="00E65414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4280"/>
    <w:rsid w:val="00FC5A38"/>
    <w:rsid w:val="0E1FC96E"/>
    <w:rsid w:val="1D22D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1B9E8047-D020-4817-8E93-2FCBADB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541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262881"/>
    <w:rsid w:val="00331B3F"/>
    <w:rsid w:val="00360A50"/>
    <w:rsid w:val="003B4521"/>
    <w:rsid w:val="003E0B48"/>
    <w:rsid w:val="005D649F"/>
    <w:rsid w:val="006435E2"/>
    <w:rsid w:val="006E20E3"/>
    <w:rsid w:val="006F2C90"/>
    <w:rsid w:val="0079050D"/>
    <w:rsid w:val="008C3AD5"/>
    <w:rsid w:val="008E7F95"/>
    <w:rsid w:val="00904AB5"/>
    <w:rsid w:val="00A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41763B57B8A4FB346965BA3A77B57" ma:contentTypeVersion="8" ma:contentTypeDescription="Create a new document." ma:contentTypeScope="" ma:versionID="c13c8f444d7a974081fb130b0b5f01a6">
  <xsd:schema xmlns:xsd="http://www.w3.org/2001/XMLSchema" xmlns:xs="http://www.w3.org/2001/XMLSchema" xmlns:p="http://schemas.microsoft.com/office/2006/metadata/properties" xmlns:ns2="4965c402-5002-4263-b53b-6608bbee340a" xmlns:ns3="3104f617-05e2-4b73-85b3-2ee0d2b42ab4" targetNamespace="http://schemas.microsoft.com/office/2006/metadata/properties" ma:root="true" ma:fieldsID="2f72cf6565ac5ef2d3678636c3d8c495" ns2:_="" ns3:_="">
    <xsd:import namespace="4965c402-5002-4263-b53b-6608bbee340a"/>
    <xsd:import namespace="3104f617-05e2-4b73-85b3-2ee0d2b42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c402-5002-4263-b53b-6608bbee3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617-05e2-4b73-85b3-2ee0d2b4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B3AC14-FE3E-4DB0-9DC2-6E2510665300}"/>
</file>

<file path=customXml/itemProps4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169</Words>
  <Characters>949</Characters>
  <Application>Microsoft Office Word</Application>
  <DocSecurity>0</DocSecurity>
  <Lines>135</Lines>
  <Paragraphs>111</Paragraphs>
  <ScaleCrop>false</ScaleCrop>
  <Company>MECC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subject/>
  <dc:creator>EW/LN/CB</dc:creator>
  <cp:keywords/>
  <cp:lastModifiedBy>Jake Gilly</cp:lastModifiedBy>
  <cp:revision>11</cp:revision>
  <cp:lastPrinted>2023-02-15T22:58:00Z</cp:lastPrinted>
  <dcterms:created xsi:type="dcterms:W3CDTF">2026-01-07T14:31:00Z</dcterms:created>
  <dcterms:modified xsi:type="dcterms:W3CDTF">2026-01-07T16:03:00Z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0x01010065641763B57B8A4FB346965BA3A77B57</vt:lpwstr>
  </property>
  <property fmtid="{D5CDD505-2E9C-101B-9397-08002B2CF9AE}" pid="11" name="Order">
    <vt:r8>8700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