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7C99C58C">
            <wp:simplePos x="0" y="0"/>
            <wp:positionH relativeFrom="column">
              <wp:posOffset>80010</wp:posOffset>
            </wp:positionH>
            <wp:positionV relativeFrom="paragraph">
              <wp:posOffset>49398</wp:posOffset>
            </wp:positionV>
            <wp:extent cx="2152094" cy="512112"/>
            <wp:effectExtent l="0" t="0" r="63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2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6024967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D231A3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53851FA8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AC5482">
        <w:rPr>
          <w:b w:val="0"/>
          <w:szCs w:val="24"/>
        </w:rPr>
        <w:t>Frank Wright</w:t>
      </w:r>
    </w:p>
    <w:p w14:paraId="77C2C5F7" w14:textId="4492DC2E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AC5482">
        <w:rPr>
          <w:b w:val="0"/>
          <w:szCs w:val="24"/>
        </w:rPr>
        <w:t>G223</w:t>
      </w:r>
      <w:r w:rsidR="00157848" w:rsidRPr="00E95E5C">
        <w:rPr>
          <w:color w:val="000000" w:themeColor="text1"/>
          <w:szCs w:val="24"/>
        </w:rPr>
        <w:tab/>
      </w:r>
    </w:p>
    <w:p w14:paraId="063179E3" w14:textId="3FFCA8C7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hyperlink r:id="rId11" w:history="1">
        <w:r w:rsidR="00AC5482" w:rsidRPr="00032AC7">
          <w:rPr>
            <w:rStyle w:val="Hyperlink"/>
            <w:b w:val="0"/>
            <w:szCs w:val="24"/>
          </w:rPr>
          <w:t>fwright@mecc.edu</w:t>
        </w:r>
      </w:hyperlink>
      <w:r w:rsidR="00AC5482">
        <w:rPr>
          <w:b w:val="0"/>
          <w:szCs w:val="24"/>
        </w:rPr>
        <w:t xml:space="preserve"> </w:t>
      </w:r>
      <w:r w:rsidR="00157848" w:rsidRPr="00E95E5C">
        <w:rPr>
          <w:color w:val="000000" w:themeColor="text1"/>
          <w:szCs w:val="24"/>
        </w:rPr>
        <w:tab/>
      </w:r>
    </w:p>
    <w:p w14:paraId="331DB555" w14:textId="214F1B43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AC5482">
        <w:rPr>
          <w:b w:val="0"/>
          <w:szCs w:val="24"/>
        </w:rPr>
        <w:t>276-523-9049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869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08"/>
        <w:gridCol w:w="2114"/>
        <w:gridCol w:w="2421"/>
        <w:gridCol w:w="2154"/>
        <w:gridCol w:w="2072"/>
      </w:tblGrid>
      <w:tr w:rsidR="00594519" w:rsidRPr="00C473A4" w14:paraId="0785B135" w14:textId="3A1FA601" w:rsidTr="00594519">
        <w:trPr>
          <w:trHeight w:val="91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594519" w:rsidRPr="00BC2A50" w:rsidRDefault="00594519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</w:tr>
      <w:tr w:rsidR="00594519" w:rsidRPr="00C473A4" w14:paraId="4DC2E8EA" w14:textId="33695E47" w:rsidTr="187F2FB9">
        <w:trPr>
          <w:trHeight w:val="915"/>
        </w:trPr>
        <w:tc>
          <w:tcPr>
            <w:tcW w:w="2108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1F0E9AF" w14:textId="0E4EBF8B" w:rsidR="00594519" w:rsidRDefault="00ED5F4C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</w:t>
            </w:r>
            <w:r w:rsidR="000B5DE3">
              <w:rPr>
                <w:sz w:val="20"/>
              </w:rPr>
              <w:t>5</w:t>
            </w:r>
            <w:r>
              <w:rPr>
                <w:sz w:val="20"/>
              </w:rPr>
              <w:t xml:space="preserve"> – 9:35 a.m.</w:t>
            </w:r>
          </w:p>
          <w:p w14:paraId="30B18EA2" w14:textId="26BE4EAE" w:rsidR="00ED5F4C" w:rsidRPr="00BC2A50" w:rsidRDefault="00ED5F4C" w:rsidP="00BC2A50">
            <w:pPr>
              <w:jc w:val="center"/>
            </w:pPr>
            <w:r>
              <w:t>Office in G234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26B99B6B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21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720B3796" w14:textId="5332423F" w:rsidR="00ED5F4C" w:rsidRDefault="00ED5F4C" w:rsidP="00ED5F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</w:t>
            </w:r>
            <w:r w:rsidR="000B5DE3">
              <w:rPr>
                <w:sz w:val="20"/>
              </w:rPr>
              <w:t>5</w:t>
            </w:r>
            <w:r>
              <w:rPr>
                <w:sz w:val="20"/>
              </w:rPr>
              <w:t xml:space="preserve"> – 9:35 a.m.</w:t>
            </w:r>
          </w:p>
          <w:p w14:paraId="398C250C" w14:textId="3360595F" w:rsidR="00594519" w:rsidRPr="00BC2A50" w:rsidRDefault="00ED5F4C" w:rsidP="00ED5F4C">
            <w:pPr>
              <w:jc w:val="center"/>
            </w:pPr>
            <w:r>
              <w:t>Office in G234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594DE4D5" w14:textId="6B876F96" w:rsidR="00ED5F4C" w:rsidRDefault="00ED5F4C" w:rsidP="00ED5F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</w:t>
            </w:r>
            <w:r w:rsidR="000B5DE3">
              <w:rPr>
                <w:sz w:val="20"/>
              </w:rPr>
              <w:t>5</w:t>
            </w:r>
            <w:r>
              <w:rPr>
                <w:sz w:val="20"/>
              </w:rPr>
              <w:t xml:space="preserve"> – 9:35 a.m.</w:t>
            </w:r>
          </w:p>
          <w:p w14:paraId="50761AA5" w14:textId="1C509553" w:rsidR="00594519" w:rsidRPr="00BC2A50" w:rsidRDefault="00ED5F4C" w:rsidP="00ED5F4C">
            <w:pPr>
              <w:jc w:val="center"/>
            </w:pPr>
            <w:r>
              <w:t>Office in G234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E90B40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594519" w:rsidRPr="00C473A4" w14:paraId="6B14B939" w14:textId="35517E15" w:rsidTr="187F2FB9">
        <w:trPr>
          <w:trHeight w:val="915"/>
        </w:trPr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98CE3A1" w14:textId="77777777" w:rsidR="00594519" w:rsidRDefault="00AC5482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9:40-10:55a.m.</w:t>
            </w:r>
          </w:p>
          <w:p w14:paraId="3D2B10A5" w14:textId="77777777" w:rsidR="00AC5482" w:rsidRDefault="00AC5482" w:rsidP="00BC2A50">
            <w:pPr>
              <w:jc w:val="center"/>
            </w:pPr>
            <w:r>
              <w:t>PHY 201-01</w:t>
            </w:r>
          </w:p>
          <w:p w14:paraId="46CC986B" w14:textId="756BB8F7" w:rsidR="00EA037A" w:rsidRDefault="00EA037A" w:rsidP="00BC2A50">
            <w:pPr>
              <w:jc w:val="center"/>
            </w:pPr>
            <w:r>
              <w:t>PHY 241-H1</w:t>
            </w:r>
          </w:p>
          <w:p w14:paraId="2619E40E" w14:textId="41182F5B" w:rsidR="00AC5482" w:rsidRPr="00BC2A50" w:rsidRDefault="00AC5482" w:rsidP="00BC2A50">
            <w:pPr>
              <w:jc w:val="center"/>
            </w:pPr>
            <w:r>
              <w:t>G234</w:t>
            </w:r>
          </w:p>
        </w:tc>
        <w:tc>
          <w:tcPr>
            <w:tcW w:w="211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A4EAE33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2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E341AE0" w14:textId="77777777" w:rsidR="00EA037A" w:rsidRDefault="00EA037A" w:rsidP="00EA03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9:40-10:55a.m.</w:t>
            </w:r>
          </w:p>
          <w:p w14:paraId="6FF7DBA3" w14:textId="77777777" w:rsidR="00EA037A" w:rsidRDefault="00EA037A" w:rsidP="00EA037A">
            <w:pPr>
              <w:jc w:val="center"/>
            </w:pPr>
            <w:r>
              <w:t>PHY 201-01</w:t>
            </w:r>
          </w:p>
          <w:p w14:paraId="477DAE72" w14:textId="12B1FB5F" w:rsidR="00594519" w:rsidRPr="00BC2A50" w:rsidRDefault="00EA037A" w:rsidP="00EA037A">
            <w:pPr>
              <w:jc w:val="center"/>
            </w:pPr>
            <w:r>
              <w:t>G234</w:t>
            </w:r>
          </w:p>
        </w:tc>
        <w:tc>
          <w:tcPr>
            <w:tcW w:w="21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DECD149" w14:textId="06180AAF" w:rsidR="00EA037A" w:rsidRDefault="00EA037A" w:rsidP="00EA03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9:40a.m.-12:20p.m.</w:t>
            </w:r>
          </w:p>
          <w:p w14:paraId="1125C8BF" w14:textId="1553BC5F" w:rsidR="00EA037A" w:rsidRDefault="00EA037A" w:rsidP="00EA037A">
            <w:pPr>
              <w:jc w:val="center"/>
            </w:pPr>
            <w:r>
              <w:t>PHY 201/241-01L</w:t>
            </w:r>
          </w:p>
          <w:p w14:paraId="3B9A360A" w14:textId="7192F816" w:rsidR="00594519" w:rsidRPr="00BC2A50" w:rsidRDefault="00EA037A" w:rsidP="00EA037A">
            <w:pPr>
              <w:jc w:val="center"/>
            </w:pPr>
            <w:r>
              <w:t>G234</w:t>
            </w:r>
          </w:p>
        </w:tc>
        <w:tc>
          <w:tcPr>
            <w:tcW w:w="207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17E351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594519" w:rsidRPr="00C473A4" w14:paraId="4918B52A" w14:textId="56DBF482" w:rsidTr="187F2FB9">
        <w:trPr>
          <w:trHeight w:val="915"/>
        </w:trPr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6515955" w14:textId="0E08AC6F" w:rsidR="00ED5F4C" w:rsidRPr="00BC2A50" w:rsidRDefault="00ED5F4C" w:rsidP="00BC2A50">
            <w:pPr>
              <w:jc w:val="center"/>
            </w:pPr>
            <w:r>
              <w:t>11:00a.m.-</w:t>
            </w:r>
            <w:r w:rsidR="7B0867CD">
              <w:t>3</w:t>
            </w:r>
            <w:r>
              <w:t>:</w:t>
            </w:r>
            <w:r w:rsidR="465CFA36">
              <w:t>00</w:t>
            </w:r>
            <w:proofErr w:type="gramStart"/>
            <w:r>
              <w:t>p.</w:t>
            </w:r>
            <w:r w:rsidR="0FCA8264">
              <w:t>m</w:t>
            </w:r>
            <w:r>
              <w:t>Office</w:t>
            </w:r>
            <w:proofErr w:type="gramEnd"/>
            <w:r>
              <w:t xml:space="preserve"> in G223</w:t>
            </w:r>
          </w:p>
        </w:tc>
        <w:tc>
          <w:tcPr>
            <w:tcW w:w="211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9DCD0AA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2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61C0B1F" w14:textId="11945419" w:rsidR="00594519" w:rsidRPr="00BC2A50" w:rsidRDefault="7C12FE3F" w:rsidP="00ED5F4C">
            <w:pPr>
              <w:jc w:val="center"/>
            </w:pPr>
            <w:r>
              <w:t>11:00a.m.-3:00p.m</w:t>
            </w:r>
          </w:p>
          <w:p w14:paraId="4497780E" w14:textId="14B33FD4" w:rsidR="00594519" w:rsidRPr="00BC2A50" w:rsidRDefault="00ED5F4C" w:rsidP="00ED5F4C">
            <w:pPr>
              <w:jc w:val="center"/>
            </w:pPr>
            <w:r>
              <w:t>Office in G223</w:t>
            </w:r>
          </w:p>
          <w:p w14:paraId="273E1234" w14:textId="04924352" w:rsidR="00594519" w:rsidRPr="00BC2A50" w:rsidRDefault="00594519" w:rsidP="00ED5F4C">
            <w:pPr>
              <w:jc w:val="center"/>
            </w:pPr>
          </w:p>
        </w:tc>
        <w:tc>
          <w:tcPr>
            <w:tcW w:w="21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487B029" w14:textId="77777777" w:rsidR="00EA037A" w:rsidRDefault="00EA037A" w:rsidP="00EA03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9:40a.m.-12:20p.m.</w:t>
            </w:r>
          </w:p>
          <w:p w14:paraId="447DFC5F" w14:textId="39BF9A19" w:rsidR="00EA037A" w:rsidRDefault="00EA037A" w:rsidP="00EA037A">
            <w:pPr>
              <w:jc w:val="center"/>
            </w:pPr>
            <w:r>
              <w:t>PHY 201/241-01L</w:t>
            </w:r>
          </w:p>
          <w:p w14:paraId="134D25E4" w14:textId="30479C6F" w:rsidR="00594519" w:rsidRPr="00BC2A50" w:rsidRDefault="00EA037A" w:rsidP="00EA037A">
            <w:pPr>
              <w:jc w:val="center"/>
            </w:pPr>
            <w:r>
              <w:t>G234</w:t>
            </w:r>
          </w:p>
        </w:tc>
        <w:tc>
          <w:tcPr>
            <w:tcW w:w="207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B35CDE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594519" w:rsidRPr="00C473A4" w14:paraId="63CBCDB9" w14:textId="66EEF411" w:rsidTr="187F2FB9">
        <w:trPr>
          <w:trHeight w:val="915"/>
        </w:trPr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7F702D1" w14:textId="33BFBD4F" w:rsidR="00EA037A" w:rsidRPr="00BC2A50" w:rsidRDefault="00EA037A" w:rsidP="00BC2A50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A3403E2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2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885EDF7" w14:textId="3B4E6FBC" w:rsidR="00594519" w:rsidRPr="00BC2A50" w:rsidRDefault="00594519" w:rsidP="00EA037A">
            <w:pPr>
              <w:jc w:val="center"/>
            </w:pPr>
          </w:p>
        </w:tc>
        <w:tc>
          <w:tcPr>
            <w:tcW w:w="21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506CFAE" w14:textId="71CB8C95" w:rsidR="00ED5F4C" w:rsidRPr="00BC2A50" w:rsidRDefault="00ED5F4C" w:rsidP="00BC2A50">
            <w:pPr>
              <w:jc w:val="center"/>
              <w:rPr>
                <w:sz w:val="20"/>
              </w:rPr>
            </w:pPr>
          </w:p>
        </w:tc>
        <w:tc>
          <w:tcPr>
            <w:tcW w:w="207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5A33D5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594519" w:rsidRPr="00C473A4" w14:paraId="553E462D" w14:textId="02F7F132" w:rsidTr="187F2FB9">
        <w:trPr>
          <w:trHeight w:val="915"/>
        </w:trPr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D1E24B" w14:textId="420B8430" w:rsidR="00ED5F4C" w:rsidRPr="00BC2A50" w:rsidRDefault="00ED5F4C" w:rsidP="00BC2A50">
            <w:pPr>
              <w:jc w:val="center"/>
            </w:pPr>
          </w:p>
        </w:tc>
        <w:tc>
          <w:tcPr>
            <w:tcW w:w="211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9E3252C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2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A15DF39" w14:textId="3C5D20D6" w:rsidR="00594519" w:rsidRPr="00BC2A50" w:rsidRDefault="00594519" w:rsidP="00ED5F4C">
            <w:pPr>
              <w:jc w:val="center"/>
            </w:pPr>
          </w:p>
        </w:tc>
        <w:tc>
          <w:tcPr>
            <w:tcW w:w="21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4219088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7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B290F2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2C9B5040" w:rsidR="00E96788" w:rsidRPr="00EA037A" w:rsidRDefault="00E96788" w:rsidP="00EA037A">
      <w:r w:rsidRPr="00C61AE8">
        <w:rPr>
          <w:b/>
        </w:rPr>
        <w:t>Notes:</w:t>
      </w:r>
      <w:r w:rsidR="00EA037A">
        <w:t xml:space="preserve"> Web Classes: PHY 201-W1/W1L; PHY 241-W1/W1L</w:t>
      </w:r>
      <w:r w:rsidR="185F8C5E">
        <w:t>; MDE 10-WA1</w:t>
      </w:r>
    </w:p>
    <w:p w14:paraId="3536922C" w14:textId="77777777" w:rsidR="00B34609" w:rsidRDefault="00B34609" w:rsidP="00B34609"/>
    <w:sectPr w:rsidR="00B34609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D7062" w14:textId="77777777" w:rsidR="005A0C94" w:rsidRDefault="005A0C94" w:rsidP="00AE1BFE">
      <w:r>
        <w:separator/>
      </w:r>
    </w:p>
  </w:endnote>
  <w:endnote w:type="continuationSeparator" w:id="0">
    <w:p w14:paraId="1ACB651D" w14:textId="77777777" w:rsidR="005A0C94" w:rsidRDefault="005A0C94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81E15" w14:textId="77777777" w:rsidR="005A0C94" w:rsidRDefault="005A0C94" w:rsidP="00AE1BFE">
      <w:r>
        <w:separator/>
      </w:r>
    </w:p>
  </w:footnote>
  <w:footnote w:type="continuationSeparator" w:id="0">
    <w:p w14:paraId="7B195422" w14:textId="77777777" w:rsidR="005A0C94" w:rsidRDefault="005A0C94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B5DE3"/>
    <w:rsid w:val="000C6D7A"/>
    <w:rsid w:val="000D40B1"/>
    <w:rsid w:val="000E503F"/>
    <w:rsid w:val="00157848"/>
    <w:rsid w:val="001855A4"/>
    <w:rsid w:val="001A16BD"/>
    <w:rsid w:val="001A4FE9"/>
    <w:rsid w:val="001D0F7A"/>
    <w:rsid w:val="00210A7F"/>
    <w:rsid w:val="00216FB0"/>
    <w:rsid w:val="00223B79"/>
    <w:rsid w:val="00287429"/>
    <w:rsid w:val="002A7C03"/>
    <w:rsid w:val="002A7EB4"/>
    <w:rsid w:val="002B17C1"/>
    <w:rsid w:val="002B1B11"/>
    <w:rsid w:val="002D0DC8"/>
    <w:rsid w:val="00363542"/>
    <w:rsid w:val="003850F5"/>
    <w:rsid w:val="0038580D"/>
    <w:rsid w:val="00390AB3"/>
    <w:rsid w:val="003B1F77"/>
    <w:rsid w:val="004639C0"/>
    <w:rsid w:val="004836DE"/>
    <w:rsid w:val="004873DE"/>
    <w:rsid w:val="004B6CCC"/>
    <w:rsid w:val="004D3F29"/>
    <w:rsid w:val="004F2677"/>
    <w:rsid w:val="0051244F"/>
    <w:rsid w:val="005552C7"/>
    <w:rsid w:val="00557182"/>
    <w:rsid w:val="00594519"/>
    <w:rsid w:val="005A0C94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2AA6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01AFF"/>
    <w:rsid w:val="008615CE"/>
    <w:rsid w:val="008725A1"/>
    <w:rsid w:val="008737AE"/>
    <w:rsid w:val="008F2710"/>
    <w:rsid w:val="009328DA"/>
    <w:rsid w:val="00952F53"/>
    <w:rsid w:val="00962F91"/>
    <w:rsid w:val="00963C50"/>
    <w:rsid w:val="009A4A48"/>
    <w:rsid w:val="009C79D5"/>
    <w:rsid w:val="009F04B7"/>
    <w:rsid w:val="00A20065"/>
    <w:rsid w:val="00A37765"/>
    <w:rsid w:val="00AA169C"/>
    <w:rsid w:val="00AC0E31"/>
    <w:rsid w:val="00AC5482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A2C41"/>
    <w:rsid w:val="00BB11E4"/>
    <w:rsid w:val="00BC2A50"/>
    <w:rsid w:val="00BF4471"/>
    <w:rsid w:val="00C473A4"/>
    <w:rsid w:val="00C61AE8"/>
    <w:rsid w:val="00CF177D"/>
    <w:rsid w:val="00D22B74"/>
    <w:rsid w:val="00D231A3"/>
    <w:rsid w:val="00E12C82"/>
    <w:rsid w:val="00E21FB0"/>
    <w:rsid w:val="00E35785"/>
    <w:rsid w:val="00E50C65"/>
    <w:rsid w:val="00E666FE"/>
    <w:rsid w:val="00E863BF"/>
    <w:rsid w:val="00E95E5C"/>
    <w:rsid w:val="00E96788"/>
    <w:rsid w:val="00EA037A"/>
    <w:rsid w:val="00EC30E1"/>
    <w:rsid w:val="00EC7145"/>
    <w:rsid w:val="00ED3223"/>
    <w:rsid w:val="00ED4D25"/>
    <w:rsid w:val="00ED5F4C"/>
    <w:rsid w:val="00ED7631"/>
    <w:rsid w:val="00F05150"/>
    <w:rsid w:val="00F2509E"/>
    <w:rsid w:val="00F310C8"/>
    <w:rsid w:val="00F6000D"/>
    <w:rsid w:val="0EC9FA05"/>
    <w:rsid w:val="0FCA8264"/>
    <w:rsid w:val="185F8C5E"/>
    <w:rsid w:val="187F2FB9"/>
    <w:rsid w:val="38A8E940"/>
    <w:rsid w:val="465CFA36"/>
    <w:rsid w:val="50CAE7B3"/>
    <w:rsid w:val="7B0867CD"/>
    <w:rsid w:val="7C12FE3F"/>
    <w:rsid w:val="7CD0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AC54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wright@me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2A7C03"/>
    <w:rsid w:val="00331B3F"/>
    <w:rsid w:val="00360A50"/>
    <w:rsid w:val="003B4521"/>
    <w:rsid w:val="003E0B48"/>
    <w:rsid w:val="005D649F"/>
    <w:rsid w:val="006E20E3"/>
    <w:rsid w:val="008615CE"/>
    <w:rsid w:val="0094611C"/>
    <w:rsid w:val="00950A04"/>
    <w:rsid w:val="009A4A48"/>
    <w:rsid w:val="00A80671"/>
    <w:rsid w:val="00B96E01"/>
    <w:rsid w:val="00BA2C41"/>
    <w:rsid w:val="00F6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b946bcd-27ad-47ab-94dc-6aaab215abbd" xsi:nil="true"/>
    <lcf76f155ced4ddcb4097134ff3c332f xmlns="cb946bcd-27ad-47ab-94dc-6aaab215abbd">
      <Terms xmlns="http://schemas.microsoft.com/office/infopath/2007/PartnerControls"/>
    </lcf76f155ced4ddcb4097134ff3c332f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61911-A2AD-4623-8F70-BAEFFBFC94C0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3388bbbc-646f-48a2-aed1-d815ecebc86b"/>
    <ds:schemaRef ds:uri="cb946bcd-27ad-47ab-94dc-6aaab215abb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3A39B8-AE7B-45F1-AD31-8CAC51AC6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8DB13E-150E-4895-9BCD-FD9DA1F456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5750397-bd1d-43c0-bc6a-cf6ee9f11bb1}" enabled="1" method="Standard" siteId="{25f72a6c-87c5-4f74-af67-03711d13b7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5</cp:revision>
  <cp:lastPrinted>2025-08-20T17:57:00Z</cp:lastPrinted>
  <dcterms:created xsi:type="dcterms:W3CDTF">2025-04-14T18:44:00Z</dcterms:created>
  <dcterms:modified xsi:type="dcterms:W3CDTF">2025-08-21T18:01:00Z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