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4EBCEC90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6E3F17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44DF342C" w14:textId="47605600" w:rsidR="008B778A" w:rsidRPr="008B778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911301">
        <w:rPr>
          <w:color w:val="000000" w:themeColor="text1"/>
          <w:szCs w:val="24"/>
        </w:rPr>
        <w:t>Mandy Robbins</w:t>
      </w:r>
      <w:r w:rsidR="00911301">
        <w:rPr>
          <w:color w:val="000000" w:themeColor="text1"/>
          <w:szCs w:val="24"/>
        </w:rPr>
        <w:tab/>
      </w:r>
    </w:p>
    <w:p w14:paraId="77C2C5F7" w14:textId="4950FCD6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911301">
        <w:rPr>
          <w:color w:val="000000" w:themeColor="text1"/>
          <w:szCs w:val="24"/>
        </w:rPr>
        <w:t>PT 135</w:t>
      </w:r>
      <w:r w:rsidR="00157848" w:rsidRPr="00E95E5C">
        <w:rPr>
          <w:color w:val="000000" w:themeColor="text1"/>
          <w:szCs w:val="24"/>
        </w:rPr>
        <w:tab/>
      </w:r>
    </w:p>
    <w:p w14:paraId="063179E3" w14:textId="58BBFDE0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911301">
        <w:rPr>
          <w:color w:val="000000" w:themeColor="text1"/>
          <w:szCs w:val="24"/>
        </w:rPr>
        <w:t>arobbins@mecc.edu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3E9656A6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911301">
        <w:rPr>
          <w:color w:val="000000" w:themeColor="text1"/>
          <w:szCs w:val="24"/>
        </w:rPr>
        <w:t>276-523-9020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41FBA31B" w:rsidR="00F0398F" w:rsidRPr="00911301" w:rsidRDefault="00911301" w:rsidP="00F0398F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NSG 270 Supervision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4DD675E" w14:textId="77777777" w:rsidR="00911301" w:rsidRPr="00911301" w:rsidRDefault="00911301" w:rsidP="00BC2A50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 xml:space="preserve">NSG 211 </w:t>
            </w:r>
          </w:p>
          <w:p w14:paraId="26B99B6B" w14:textId="6175F24D" w:rsidR="00B01CF1" w:rsidRPr="00911301" w:rsidRDefault="00911301" w:rsidP="00BC2A50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0940-1240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24710F6" w14:textId="77777777" w:rsidR="00B01CF1" w:rsidRPr="00911301" w:rsidRDefault="00911301" w:rsidP="00BC2A50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Office</w:t>
            </w:r>
          </w:p>
          <w:p w14:paraId="398C250C" w14:textId="4B338F49" w:rsidR="00911301" w:rsidRPr="00911301" w:rsidRDefault="00911301" w:rsidP="00BC2A50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1500-1800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CB93068" w14:textId="77777777" w:rsidR="00B01CF1" w:rsidRPr="00911301" w:rsidRDefault="00911301" w:rsidP="00BC2A50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NSG 211</w:t>
            </w:r>
          </w:p>
          <w:p w14:paraId="50761AA5" w14:textId="13EB3BF0" w:rsidR="00911301" w:rsidRPr="00911301" w:rsidRDefault="00911301" w:rsidP="00BC2A50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0940-1240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09D58770" w:rsidR="00B01CF1" w:rsidRPr="00BC2A50" w:rsidRDefault="00911301" w:rsidP="00BC2A50">
            <w:pPr>
              <w:jc w:val="center"/>
            </w:pPr>
            <w:r w:rsidRPr="00911301">
              <w:rPr>
                <w:sz w:val="20"/>
              </w:rPr>
              <w:t>NSG 270 Supervision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06171E3" w14:textId="6C2CC04C" w:rsidR="00B01CF1" w:rsidRPr="00BC2A50" w:rsidRDefault="00911301" w:rsidP="00BC2A50">
            <w:pPr>
              <w:jc w:val="center"/>
            </w:pPr>
            <w:r w:rsidRPr="00911301">
              <w:rPr>
                <w:sz w:val="20"/>
              </w:rPr>
              <w:t>NSG 270 Supervision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489A2B62" w:rsidR="00B01CF1" w:rsidRPr="00BC2A50" w:rsidRDefault="00911301" w:rsidP="00BC2A50">
            <w:pPr>
              <w:jc w:val="center"/>
            </w:pPr>
            <w:r w:rsidRPr="00911301">
              <w:rPr>
                <w:sz w:val="20"/>
              </w:rPr>
              <w:t>NSG 270 Supervision</w:t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461AB362" w:rsidR="00911301" w:rsidRPr="00911301" w:rsidRDefault="00911301" w:rsidP="00911301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Virtual Office 1000-1500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B6E38C" w14:textId="77777777" w:rsidR="00B01CF1" w:rsidRPr="00911301" w:rsidRDefault="00911301" w:rsidP="00BC2A50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NSG 230</w:t>
            </w:r>
          </w:p>
          <w:p w14:paraId="4A4EAE33" w14:textId="77E9198F" w:rsidR="00911301" w:rsidRPr="00911301" w:rsidRDefault="00911301" w:rsidP="00BC2A50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1300-1500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290B2C" w14:textId="77777777" w:rsidR="00B01CF1" w:rsidRPr="00911301" w:rsidRDefault="00911301" w:rsidP="00BC2A50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NSG 211</w:t>
            </w:r>
          </w:p>
          <w:p w14:paraId="477DAE72" w14:textId="04983DD1" w:rsidR="00911301" w:rsidRPr="00911301" w:rsidRDefault="00911301" w:rsidP="00BC2A50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1800-2100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11FE02" w14:textId="77777777" w:rsidR="00B01CF1" w:rsidRPr="00911301" w:rsidRDefault="00911301" w:rsidP="00BC2A50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Office</w:t>
            </w:r>
          </w:p>
          <w:p w14:paraId="3B9A360A" w14:textId="7B9099A3" w:rsidR="00911301" w:rsidRPr="00911301" w:rsidRDefault="00911301" w:rsidP="00BC2A50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1300-1500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5D7F30C2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515DA476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37E5A5D" w:rsidR="00B01CF1" w:rsidRPr="00BC2A50" w:rsidRDefault="00B01CF1" w:rsidP="00BC2A50">
            <w:pPr>
              <w:jc w:val="center"/>
            </w:pP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376CF5BC" w:rsidR="00B01CF1" w:rsidRPr="00911301" w:rsidRDefault="00B01CF1" w:rsidP="00BC2A50">
            <w:pPr>
              <w:jc w:val="center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6C8BEA00" w:rsidR="00B01CF1" w:rsidRPr="00911301" w:rsidRDefault="00B01CF1" w:rsidP="00BC2A50">
            <w:pPr>
              <w:jc w:val="center"/>
              <w:rPr>
                <w:sz w:val="20"/>
              </w:rPr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84609C" w14:textId="77777777" w:rsidR="00B01CF1" w:rsidRPr="00911301" w:rsidRDefault="00911301" w:rsidP="00AA498B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NSG 230</w:t>
            </w:r>
          </w:p>
          <w:p w14:paraId="273E1234" w14:textId="460B670E" w:rsidR="00911301" w:rsidRPr="00911301" w:rsidRDefault="00911301" w:rsidP="00AA498B">
            <w:pPr>
              <w:jc w:val="center"/>
              <w:rPr>
                <w:sz w:val="20"/>
              </w:rPr>
            </w:pPr>
            <w:r w:rsidRPr="00911301">
              <w:rPr>
                <w:sz w:val="20"/>
              </w:rPr>
              <w:t>2100-2200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3289BBDE" w:rsidR="00B01CF1" w:rsidRPr="00911301" w:rsidRDefault="00B01CF1" w:rsidP="00BC2A50">
            <w:pPr>
              <w:jc w:val="center"/>
              <w:rPr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1C20D4A0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5CC72BE9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107B1451" w:rsidR="00B01CF1" w:rsidRPr="00BC2A50" w:rsidRDefault="00B01CF1" w:rsidP="00BC2A50">
            <w:pPr>
              <w:jc w:val="center"/>
            </w:pP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2B0344A3" w:rsidR="00B01CF1" w:rsidRPr="00BC2A50" w:rsidRDefault="00B01CF1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56AF5572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54A846C2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33A45BCF" w:rsidR="00B01CF1" w:rsidRPr="00BC2A50" w:rsidRDefault="00B01CF1" w:rsidP="00BC2A50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68F900E6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0ACE1C6E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5FEC643B" w:rsidR="00B01CF1" w:rsidRPr="00BC2A50" w:rsidRDefault="00B01CF1" w:rsidP="00BC2A50">
            <w:pPr>
              <w:jc w:val="center"/>
            </w:pP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4E9CF2D7" w:rsidR="00B01CF1" w:rsidRPr="00BC2A50" w:rsidRDefault="00B01CF1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52BE6094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1F6DCF82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458684FA" w:rsidR="00B01CF1" w:rsidRPr="00BC2A50" w:rsidRDefault="00B01CF1" w:rsidP="00BC2A50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4362EF63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53B32F0C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20255824" w:rsidR="00B01CF1" w:rsidRPr="00BC2A50" w:rsidRDefault="00B01CF1" w:rsidP="00BC2A50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64D407A8" w14:textId="2FC69158" w:rsidR="00E96788" w:rsidRDefault="00E96788" w:rsidP="000971B1">
      <w:r w:rsidRPr="00C61AE8">
        <w:rPr>
          <w:b/>
        </w:rPr>
        <w:t>Notes:</w:t>
      </w:r>
      <w:r>
        <w:tab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5A580" w14:textId="77777777" w:rsidR="00AB45C6" w:rsidRDefault="00AB45C6" w:rsidP="00AE1BFE">
      <w:r>
        <w:separator/>
      </w:r>
    </w:p>
  </w:endnote>
  <w:endnote w:type="continuationSeparator" w:id="0">
    <w:p w14:paraId="2C0BD3E6" w14:textId="77777777" w:rsidR="00AB45C6" w:rsidRDefault="00AB45C6" w:rsidP="00AE1BFE">
      <w:r>
        <w:continuationSeparator/>
      </w:r>
    </w:p>
  </w:endnote>
  <w:endnote w:type="continuationNotice" w:id="1">
    <w:p w14:paraId="3E5C4C9F" w14:textId="77777777" w:rsidR="00AB45C6" w:rsidRDefault="00AB4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49A7" w14:textId="77777777" w:rsidR="00AB45C6" w:rsidRDefault="00AB45C6" w:rsidP="00AE1BFE">
      <w:r>
        <w:separator/>
      </w:r>
    </w:p>
  </w:footnote>
  <w:footnote w:type="continuationSeparator" w:id="0">
    <w:p w14:paraId="5BEB712C" w14:textId="77777777" w:rsidR="00AB45C6" w:rsidRDefault="00AB45C6" w:rsidP="00AE1BFE">
      <w:r>
        <w:continuationSeparator/>
      </w:r>
    </w:p>
  </w:footnote>
  <w:footnote w:type="continuationNotice" w:id="1">
    <w:p w14:paraId="21BB5148" w14:textId="77777777" w:rsidR="00AB45C6" w:rsidRDefault="00AB45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320E4"/>
    <w:rsid w:val="00062DA9"/>
    <w:rsid w:val="0006687B"/>
    <w:rsid w:val="00074B16"/>
    <w:rsid w:val="000971B1"/>
    <w:rsid w:val="000C6D7A"/>
    <w:rsid w:val="000D40B1"/>
    <w:rsid w:val="000E503F"/>
    <w:rsid w:val="000E7DD2"/>
    <w:rsid w:val="00157848"/>
    <w:rsid w:val="00180F89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2F489F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16A4E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E3F17"/>
    <w:rsid w:val="006F1D9F"/>
    <w:rsid w:val="006F2C90"/>
    <w:rsid w:val="00705D8C"/>
    <w:rsid w:val="00712409"/>
    <w:rsid w:val="00715345"/>
    <w:rsid w:val="00745C1D"/>
    <w:rsid w:val="00754E07"/>
    <w:rsid w:val="00783EC9"/>
    <w:rsid w:val="007916F8"/>
    <w:rsid w:val="00793CBA"/>
    <w:rsid w:val="007C2A9D"/>
    <w:rsid w:val="007D4196"/>
    <w:rsid w:val="007D4C1F"/>
    <w:rsid w:val="007D5D0E"/>
    <w:rsid w:val="007E5841"/>
    <w:rsid w:val="007F5A49"/>
    <w:rsid w:val="00833497"/>
    <w:rsid w:val="008725A1"/>
    <w:rsid w:val="008737AE"/>
    <w:rsid w:val="008B778A"/>
    <w:rsid w:val="008F2710"/>
    <w:rsid w:val="00904AB5"/>
    <w:rsid w:val="00911301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A498B"/>
    <w:rsid w:val="00AB45C6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1CD2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398F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320E4"/>
    <w:rsid w:val="000E7DD2"/>
    <w:rsid w:val="001629AB"/>
    <w:rsid w:val="001C2698"/>
    <w:rsid w:val="00331B3F"/>
    <w:rsid w:val="00360A50"/>
    <w:rsid w:val="003B4521"/>
    <w:rsid w:val="003E0B48"/>
    <w:rsid w:val="005D649F"/>
    <w:rsid w:val="00663485"/>
    <w:rsid w:val="006E20E3"/>
    <w:rsid w:val="006F2C90"/>
    <w:rsid w:val="00705D8C"/>
    <w:rsid w:val="007D4196"/>
    <w:rsid w:val="00904AB5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14D14335D774B90C08A8D1906C405" ma:contentTypeVersion="8" ma:contentTypeDescription="Create a new document." ma:contentTypeScope="" ma:versionID="ae99568ec35172e429af3ce704140e2c">
  <xsd:schema xmlns:xsd="http://www.w3.org/2001/XMLSchema" xmlns:xs="http://www.w3.org/2001/XMLSchema" xmlns:p="http://schemas.microsoft.com/office/2006/metadata/properties" xmlns:ns2="a903c0f7-81b7-4fde-a85e-516551d8c7e1" xmlns:ns3="6d25e597-38b2-40cc-8127-d19aadb36f26" targetNamespace="http://schemas.microsoft.com/office/2006/metadata/properties" ma:root="true" ma:fieldsID="337b7c683e7726c9beb59f8ce6a4026b" ns2:_="" ns3:_="">
    <xsd:import namespace="a903c0f7-81b7-4fde-a85e-516551d8c7e1"/>
    <xsd:import namespace="6d25e597-38b2-40cc-8127-d19aadb36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c0f7-81b7-4fde-a85e-516551d8c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e597-38b2-40cc-8127-d19aadb36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93F86-0E97-4E19-BA27-47482B71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c0f7-81b7-4fde-a85e-516551d8c7e1"/>
    <ds:schemaRef ds:uri="6d25e597-38b2-40cc-8127-d19aadb36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Amanda Robbins</cp:lastModifiedBy>
  <cp:revision>2</cp:revision>
  <cp:lastPrinted>2023-02-15T19:58:00Z</cp:lastPrinted>
  <dcterms:created xsi:type="dcterms:W3CDTF">2025-08-18T16:39:00Z</dcterms:created>
  <dcterms:modified xsi:type="dcterms:W3CDTF">2025-08-18T16:39:00Z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0x0101007F414D14335D774B90C08A8D1906C405</vt:lpwstr>
  </property>
</Properties>
</file>